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Pr="00C90E5B" w:rsidRDefault="00996F7D" w:rsidP="00996F7D">
      <w:pPr>
        <w:spacing w:after="0" w:line="240" w:lineRule="auto"/>
        <w:rPr>
          <w:rFonts w:ascii="Times New Roman" w:eastAsia="Calibri" w:hAnsi="Times New Roman" w:cs="Times New Roman"/>
          <w:sz w:val="24"/>
          <w:szCs w:val="24"/>
        </w:rPr>
      </w:pPr>
    </w:p>
    <w:p w:rsidR="00C90E5B" w:rsidRPr="00C90E5B" w:rsidRDefault="00C90E5B" w:rsidP="00C90E5B">
      <w:pPr>
        <w:spacing w:after="0" w:line="240" w:lineRule="auto"/>
        <w:ind w:right="642"/>
        <w:jc w:val="right"/>
        <w:rPr>
          <w:rFonts w:ascii="Times New Roman" w:eastAsia="Times New Roman" w:hAnsi="Times New Roman" w:cs="Times New Roman"/>
          <w:b/>
          <w:bCs/>
          <w:sz w:val="24"/>
          <w:szCs w:val="24"/>
          <w:lang w:eastAsia="ru-RU"/>
        </w:rPr>
      </w:pPr>
    </w:p>
    <w:p w:rsidR="000E43C8" w:rsidRDefault="000E43C8"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666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6663C8" w:rsidRPr="006663C8">
        <w:rPr>
          <w:rFonts w:ascii="Times New Roman" w:eastAsia="Times New Roman" w:hAnsi="Times New Roman" w:cs="Times New Roman"/>
          <w:sz w:val="26"/>
          <w:szCs w:val="26"/>
          <w:lang w:eastAsia="ru-RU"/>
        </w:rPr>
        <w:t xml:space="preserve">кабеля </w:t>
      </w:r>
      <w:r w:rsidR="00C90E5B" w:rsidRPr="00C90E5B">
        <w:rPr>
          <w:rFonts w:ascii="Times New Roman" w:eastAsia="Times New Roman" w:hAnsi="Times New Roman" w:cs="Times New Roman"/>
          <w:sz w:val="26"/>
          <w:szCs w:val="26"/>
          <w:lang w:eastAsia="ru-RU"/>
        </w:rPr>
        <w:t>оптического</w:t>
      </w:r>
    </w:p>
    <w:p w:rsidR="00C90E5B" w:rsidRDefault="00C90E5B"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E42036">
        <w:rPr>
          <w:rFonts w:ascii="Times New Roman" w:eastAsia="Calibri" w:hAnsi="Times New Roman" w:cs="Times New Roman"/>
          <w:iCs/>
          <w:color w:val="000000"/>
          <w:sz w:val="24"/>
          <w:szCs w:val="24"/>
        </w:rPr>
        <w:t>20</w:t>
      </w:r>
      <w:r w:rsidR="001B6859" w:rsidRPr="001B6859">
        <w:rPr>
          <w:rFonts w:ascii="Times New Roman" w:eastAsia="Calibri" w:hAnsi="Times New Roman" w:cs="Times New Roman"/>
          <w:iCs/>
          <w:color w:val="000000"/>
          <w:sz w:val="24"/>
          <w:szCs w:val="24"/>
        </w:rPr>
        <w:t xml:space="preserve">» </w:t>
      </w:r>
      <w:r w:rsidR="000E43C8">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6663C8" w:rsidRPr="006663C8">
        <w:rPr>
          <w:rFonts w:ascii="Times New Roman" w:hAnsi="Times New Roman" w:cs="Times New Roman"/>
          <w:sz w:val="24"/>
          <w:szCs w:val="26"/>
        </w:rPr>
        <w:t xml:space="preserve">кабеля </w:t>
      </w:r>
      <w:r w:rsidR="00353763" w:rsidRPr="00353763">
        <w:rPr>
          <w:rFonts w:ascii="Times New Roman" w:hAnsi="Times New Roman" w:cs="Times New Roman"/>
          <w:sz w:val="24"/>
          <w:szCs w:val="26"/>
        </w:rPr>
        <w:t>оптического</w:t>
      </w:r>
      <w:r w:rsidR="006663C8" w:rsidRPr="006663C8">
        <w:rPr>
          <w:rFonts w:ascii="Times New Roman" w:hAnsi="Times New Roman" w:cs="Times New Roman"/>
          <w:sz w:val="24"/>
          <w:szCs w:val="26"/>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353763"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0E43C8" w:rsidRDefault="00353763" w:rsidP="001B685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353763" w:rsidRPr="007D4614" w:rsidRDefault="001B6859" w:rsidP="004A6AE5">
            <w:pPr>
              <w:autoSpaceDE w:val="0"/>
              <w:autoSpaceDN w:val="0"/>
              <w:adjustRightInd w:val="0"/>
              <w:spacing w:after="0" w:line="240" w:lineRule="auto"/>
            </w:pPr>
            <w:r w:rsidRPr="000E43C8">
              <w:rPr>
                <w:rFonts w:ascii="Times New Roman" w:hAnsi="Times New Roman" w:cs="Times New Roman"/>
                <w:iCs/>
                <w:sz w:val="24"/>
                <w:szCs w:val="24"/>
              </w:rPr>
              <w:t>тел</w:t>
            </w:r>
            <w:r w:rsidRPr="007D4614">
              <w:rPr>
                <w:rFonts w:ascii="Times New Roman" w:hAnsi="Times New Roman" w:cs="Times New Roman"/>
                <w:iCs/>
                <w:sz w:val="24"/>
                <w:szCs w:val="24"/>
              </w:rPr>
              <w:t>. + 7 (347) 221-5</w:t>
            </w:r>
            <w:r w:rsidR="00353763" w:rsidRPr="007D4614">
              <w:rPr>
                <w:rFonts w:ascii="Times New Roman" w:hAnsi="Times New Roman" w:cs="Times New Roman"/>
                <w:iCs/>
                <w:sz w:val="24"/>
                <w:szCs w:val="24"/>
              </w:rPr>
              <w:t>5</w:t>
            </w:r>
            <w:r w:rsidRPr="007D4614">
              <w:rPr>
                <w:rFonts w:ascii="Times New Roman" w:hAnsi="Times New Roman" w:cs="Times New Roman"/>
                <w:iCs/>
                <w:sz w:val="24"/>
                <w:szCs w:val="24"/>
              </w:rPr>
              <w:t>-</w:t>
            </w:r>
            <w:r w:rsidR="00353763" w:rsidRPr="007D4614">
              <w:rPr>
                <w:rFonts w:ascii="Times New Roman" w:hAnsi="Times New Roman" w:cs="Times New Roman"/>
                <w:iCs/>
                <w:sz w:val="24"/>
                <w:szCs w:val="24"/>
              </w:rPr>
              <w:t>87</w:t>
            </w:r>
            <w:r w:rsidRPr="007D4614">
              <w:rPr>
                <w:rFonts w:ascii="Times New Roman" w:hAnsi="Times New Roman" w:cs="Times New Roman"/>
                <w:iCs/>
                <w:sz w:val="24"/>
                <w:szCs w:val="24"/>
              </w:rPr>
              <w:t xml:space="preserve">, </w:t>
            </w:r>
            <w:r w:rsidRPr="000E43C8">
              <w:rPr>
                <w:rFonts w:ascii="Times New Roman" w:hAnsi="Times New Roman" w:cs="Times New Roman"/>
                <w:iCs/>
                <w:sz w:val="24"/>
                <w:szCs w:val="24"/>
                <w:lang w:val="en-US"/>
              </w:rPr>
              <w:t>e</w:t>
            </w:r>
            <w:r w:rsidRPr="007D4614">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7D4614">
              <w:rPr>
                <w:rFonts w:ascii="Times New Roman" w:hAnsi="Times New Roman" w:cs="Times New Roman"/>
                <w:iCs/>
                <w:sz w:val="24"/>
                <w:szCs w:val="24"/>
              </w:rPr>
              <w:t xml:space="preserve">: </w:t>
            </w:r>
            <w:hyperlink r:id="rId16" w:history="1">
              <w:r w:rsidR="00353763" w:rsidRPr="00353763">
                <w:rPr>
                  <w:rStyle w:val="a6"/>
                  <w:lang w:val="en-US"/>
                </w:rPr>
                <w:t>muhamadeevav</w:t>
              </w:r>
              <w:r w:rsidR="00353763" w:rsidRPr="007D4614">
                <w:rPr>
                  <w:rStyle w:val="a6"/>
                </w:rPr>
                <w:t>@</w:t>
              </w:r>
              <w:r w:rsidR="00353763" w:rsidRPr="00353763">
                <w:rPr>
                  <w:rStyle w:val="a6"/>
                  <w:lang w:val="en-US"/>
                </w:rPr>
                <w:t>bashtel</w:t>
              </w:r>
              <w:r w:rsidR="00353763" w:rsidRPr="007D4614">
                <w:rPr>
                  <w:rStyle w:val="a6"/>
                </w:rPr>
                <w:t>.</w:t>
              </w:r>
              <w:r w:rsidR="00353763" w:rsidRPr="00353763">
                <w:rPr>
                  <w:rStyle w:val="a6"/>
                  <w:lang w:val="en-US"/>
                </w:rPr>
                <w:t>ru</w:t>
              </w:r>
            </w:hyperlink>
          </w:p>
          <w:p w:rsidR="00560264" w:rsidRPr="007D4614" w:rsidRDefault="00560264" w:rsidP="004A6AE5">
            <w:pPr>
              <w:autoSpaceDE w:val="0"/>
              <w:autoSpaceDN w:val="0"/>
              <w:adjustRightInd w:val="0"/>
              <w:spacing w:after="0" w:line="240" w:lineRule="auto"/>
              <w:rPr>
                <w:rFonts w:ascii="Times New Roman" w:hAnsi="Times New Roman" w:cs="Times New Roman"/>
                <w:sz w:val="24"/>
                <w:szCs w:val="24"/>
              </w:rPr>
            </w:pPr>
            <w:r w:rsidRPr="007D4614">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0E43C8" w:rsidRPr="000E43C8">
              <w:t xml:space="preserve">кабеля </w:t>
            </w:r>
            <w:r w:rsidR="00353763" w:rsidRPr="00353763">
              <w:t>оптического</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53763"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353763" w:rsidRPr="00353763">
              <w:rPr>
                <w:rFonts w:ascii="Times New Roman" w:hAnsi="Times New Roman" w:cs="Times New Roman"/>
                <w:iCs/>
                <w:sz w:val="24"/>
                <w:szCs w:val="24"/>
              </w:rPr>
              <w:t>20 000</w:t>
            </w:r>
            <w:r w:rsidR="00353763">
              <w:rPr>
                <w:rFonts w:ascii="Times New Roman" w:hAnsi="Times New Roman" w:cs="Times New Roman"/>
                <w:iCs/>
                <w:sz w:val="24"/>
                <w:szCs w:val="24"/>
              </w:rPr>
              <w:t> </w:t>
            </w:r>
            <w:r w:rsidR="00353763" w:rsidRPr="00353763">
              <w:rPr>
                <w:rFonts w:ascii="Times New Roman" w:hAnsi="Times New Roman" w:cs="Times New Roman"/>
                <w:iCs/>
                <w:sz w:val="24"/>
                <w:szCs w:val="24"/>
              </w:rPr>
              <w:t>000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 xml:space="preserve">Двадцать </w:t>
            </w:r>
            <w:r w:rsidR="006663C8">
              <w:rPr>
                <w:rFonts w:ascii="Times New Roman" w:hAnsi="Times New Roman" w:cs="Times New Roman"/>
                <w:iCs/>
                <w:sz w:val="24"/>
                <w:szCs w:val="24"/>
              </w:rPr>
              <w:t>миллион</w:t>
            </w:r>
            <w:r w:rsidR="00353763">
              <w:rPr>
                <w:rFonts w:ascii="Times New Roman" w:hAnsi="Times New Roman" w:cs="Times New Roman"/>
                <w:iCs/>
                <w:sz w:val="24"/>
                <w:szCs w:val="24"/>
              </w:rPr>
              <w:t>ов</w:t>
            </w:r>
            <w:r w:rsidR="006663C8">
              <w:rPr>
                <w:rFonts w:ascii="Times New Roman" w:hAnsi="Times New Roman" w:cs="Times New Roman"/>
                <w:iCs/>
                <w:sz w:val="24"/>
                <w:szCs w:val="24"/>
              </w:rPr>
              <w:t xml:space="preserve">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p>
          <w:p w:rsidR="001B6859" w:rsidRPr="001B6859" w:rsidRDefault="00353763" w:rsidP="004871D5">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3 050 847,46</w:t>
            </w:r>
            <w:r w:rsidR="001B6859" w:rsidRPr="001B6859">
              <w:rPr>
                <w:rFonts w:ascii="Times New Roman" w:hAnsi="Times New Roman" w:cs="Times New Roman"/>
                <w:iCs/>
                <w:sz w:val="24"/>
                <w:szCs w:val="24"/>
              </w:rPr>
              <w:t xml:space="preserve"> рублей.</w:t>
            </w:r>
          </w:p>
          <w:p w:rsidR="001B6859" w:rsidRPr="001B6859" w:rsidRDefault="001B6859" w:rsidP="00C9332D">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w:t>
            </w:r>
            <w:r w:rsidR="00353763">
              <w:rPr>
                <w:rFonts w:ascii="Times New Roman" w:hAnsi="Times New Roman" w:cs="Times New Roman"/>
                <w:iCs/>
                <w:sz w:val="24"/>
                <w:szCs w:val="24"/>
              </w:rPr>
              <w:t xml:space="preserve">6 949 152,54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Шестнадцать м</w:t>
            </w:r>
            <w:r w:rsidR="00AA2DFC">
              <w:rPr>
                <w:rFonts w:ascii="Times New Roman" w:hAnsi="Times New Roman" w:cs="Times New Roman"/>
                <w:iCs/>
                <w:sz w:val="24"/>
                <w:szCs w:val="24"/>
              </w:rPr>
              <w:t>иллион</w:t>
            </w:r>
            <w:r w:rsidR="00353763">
              <w:rPr>
                <w:rFonts w:ascii="Times New Roman" w:hAnsi="Times New Roman" w:cs="Times New Roman"/>
                <w:iCs/>
                <w:sz w:val="24"/>
                <w:szCs w:val="24"/>
              </w:rPr>
              <w:t>ов</w:t>
            </w:r>
            <w:r w:rsidR="00AA2DFC">
              <w:rPr>
                <w:rFonts w:ascii="Times New Roman" w:hAnsi="Times New Roman" w:cs="Times New Roman"/>
                <w:iCs/>
                <w:sz w:val="24"/>
                <w:szCs w:val="24"/>
              </w:rPr>
              <w:t xml:space="preserve"> </w:t>
            </w:r>
            <w:r w:rsidR="004A6AE5">
              <w:rPr>
                <w:rFonts w:ascii="Times New Roman" w:hAnsi="Times New Roman" w:cs="Times New Roman"/>
                <w:iCs/>
                <w:sz w:val="24"/>
                <w:szCs w:val="24"/>
              </w:rPr>
              <w:t>девя</w:t>
            </w:r>
            <w:r w:rsidR="00353763">
              <w:rPr>
                <w:rFonts w:ascii="Times New Roman" w:hAnsi="Times New Roman" w:cs="Times New Roman"/>
                <w:iCs/>
                <w:sz w:val="24"/>
                <w:szCs w:val="24"/>
              </w:rPr>
              <w:t xml:space="preserve">тьсот сорок девять </w:t>
            </w:r>
            <w:r w:rsidR="002D28DD">
              <w:rPr>
                <w:rFonts w:ascii="Times New Roman" w:hAnsi="Times New Roman" w:cs="Times New Roman"/>
                <w:iCs/>
                <w:sz w:val="24"/>
                <w:szCs w:val="24"/>
              </w:rPr>
              <w:t>тысяч</w:t>
            </w:r>
            <w:r w:rsidR="00C9332D">
              <w:rPr>
                <w:rFonts w:ascii="Times New Roman" w:hAnsi="Times New Roman" w:cs="Times New Roman"/>
                <w:iCs/>
                <w:sz w:val="24"/>
                <w:szCs w:val="24"/>
              </w:rPr>
              <w:t xml:space="preserve"> сто пятьдесят два</w:t>
            </w:r>
            <w:r w:rsidR="004871D5">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C9332D">
              <w:rPr>
                <w:rFonts w:ascii="Times New Roman" w:hAnsi="Times New Roman" w:cs="Times New Roman"/>
                <w:iCs/>
                <w:sz w:val="24"/>
                <w:szCs w:val="24"/>
              </w:rPr>
              <w:t>я</w:t>
            </w:r>
            <w:r w:rsidRPr="001B6859">
              <w:rPr>
                <w:rFonts w:ascii="Times New Roman" w:hAnsi="Times New Roman" w:cs="Times New Roman"/>
                <w:iCs/>
                <w:sz w:val="24"/>
                <w:szCs w:val="24"/>
              </w:rPr>
              <w:t xml:space="preserve"> </w:t>
            </w:r>
            <w:r w:rsidR="00C9332D">
              <w:rPr>
                <w:rFonts w:ascii="Times New Roman" w:hAnsi="Times New Roman" w:cs="Times New Roman"/>
                <w:iCs/>
                <w:sz w:val="24"/>
                <w:szCs w:val="24"/>
              </w:rPr>
              <w:t>54</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E42036">
              <w:rPr>
                <w:rFonts w:ascii="Times New Roman" w:hAnsi="Times New Roman" w:cs="Times New Roman"/>
                <w:iCs/>
                <w:sz w:val="24"/>
                <w:szCs w:val="24"/>
              </w:rPr>
              <w:t>20</w:t>
            </w:r>
            <w:r w:rsidRPr="001B6859">
              <w:rPr>
                <w:rFonts w:ascii="Times New Roman" w:hAnsi="Times New Roman" w:cs="Times New Roman"/>
                <w:iCs/>
                <w:sz w:val="24"/>
                <w:szCs w:val="24"/>
              </w:rPr>
              <w:t xml:space="preserve"> </w:t>
            </w:r>
            <w:r w:rsidR="004871D5">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E42036">
              <w:rPr>
                <w:rFonts w:ascii="Times New Roman" w:hAnsi="Times New Roman" w:cs="Times New Roman"/>
                <w:iCs/>
                <w:sz w:val="24"/>
                <w:szCs w:val="24"/>
              </w:rPr>
              <w:t>4</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C9332D">
            <w:pPr>
              <w:pStyle w:val="Default"/>
              <w:jc w:val="both"/>
              <w:rPr>
                <w:iCs/>
              </w:rPr>
            </w:pPr>
            <w:r w:rsidRPr="00751CC1">
              <w:rPr>
                <w:iCs/>
              </w:rPr>
              <w:t>«</w:t>
            </w:r>
            <w:r w:rsidR="00C9332D">
              <w:rPr>
                <w:iCs/>
              </w:rPr>
              <w:t>1</w:t>
            </w:r>
            <w:r w:rsidR="004A6AE5">
              <w:rPr>
                <w:iCs/>
              </w:rPr>
              <w:t>0</w:t>
            </w:r>
            <w:r w:rsidRPr="00751CC1">
              <w:rPr>
                <w:iCs/>
              </w:rPr>
              <w:t xml:space="preserve">» </w:t>
            </w:r>
            <w:r w:rsidR="004A6AE5">
              <w:rPr>
                <w:iCs/>
              </w:rPr>
              <w:t>апреля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4A6AE5" w:rsidP="00C9332D">
            <w:pPr>
              <w:pStyle w:val="Default"/>
              <w:rPr>
                <w:iCs/>
              </w:rPr>
            </w:pPr>
            <w:r w:rsidRPr="00751CC1">
              <w:rPr>
                <w:iCs/>
              </w:rPr>
              <w:t>«</w:t>
            </w:r>
            <w:r w:rsidR="00C9332D">
              <w:rPr>
                <w:iCs/>
              </w:rPr>
              <w:t>1</w:t>
            </w:r>
            <w:r>
              <w:rPr>
                <w:iCs/>
              </w:rPr>
              <w:t>0</w:t>
            </w:r>
            <w:r w:rsidRPr="00751CC1">
              <w:rPr>
                <w:iCs/>
              </w:rPr>
              <w:t xml:space="preserve">» </w:t>
            </w:r>
            <w:r>
              <w:rPr>
                <w:iCs/>
              </w:rPr>
              <w:t>апреля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A6AE5">
              <w:rPr>
                <w:rFonts w:ascii="Times New Roman" w:eastAsia="Calibri" w:hAnsi="Times New Roman" w:cs="Times New Roman"/>
                <w:iCs/>
                <w:sz w:val="24"/>
                <w:szCs w:val="24"/>
              </w:rPr>
              <w:t>1</w:t>
            </w:r>
            <w:r w:rsidR="00C9332D">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A6AE5">
              <w:rPr>
                <w:rFonts w:ascii="Times New Roman" w:eastAsia="Calibri" w:hAnsi="Times New Roman" w:cs="Times New Roman"/>
                <w:iCs/>
                <w:sz w:val="24"/>
                <w:szCs w:val="24"/>
              </w:rPr>
              <w:t>1</w:t>
            </w:r>
            <w:r w:rsidR="00C9332D">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C9332D">
              <w:rPr>
                <w:rFonts w:ascii="Times New Roman" w:eastAsia="Calibri" w:hAnsi="Times New Roman" w:cs="Times New Roman"/>
                <w:sz w:val="24"/>
                <w:szCs w:val="24"/>
              </w:rPr>
              <w:t>08</w:t>
            </w:r>
            <w:r w:rsidRPr="001B6859">
              <w:rPr>
                <w:rFonts w:ascii="Times New Roman" w:eastAsia="Calibri" w:hAnsi="Times New Roman" w:cs="Times New Roman"/>
                <w:sz w:val="24"/>
                <w:szCs w:val="24"/>
              </w:rPr>
              <w:t xml:space="preserve">» </w:t>
            </w:r>
            <w:r w:rsidR="00C9332D">
              <w:rPr>
                <w:rFonts w:ascii="Times New Roman" w:eastAsia="Calibri" w:hAnsi="Times New Roman" w:cs="Times New Roman"/>
                <w:sz w:val="24"/>
                <w:szCs w:val="24"/>
              </w:rPr>
              <w:t>м</w:t>
            </w:r>
            <w:r w:rsidR="004871D5">
              <w:rPr>
                <w:rFonts w:ascii="Times New Roman" w:eastAsia="Calibri" w:hAnsi="Times New Roman" w:cs="Times New Roman"/>
                <w:sz w:val="24"/>
                <w:szCs w:val="24"/>
              </w:rPr>
              <w:t xml:space="preserve">ая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42036"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C9332D" w:rsidRDefault="00C9332D" w:rsidP="00C9332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C9332D" w:rsidRPr="00005ED8" w:rsidRDefault="00C9332D" w:rsidP="00C9332D">
            <w:pPr>
              <w:autoSpaceDE w:val="0"/>
              <w:autoSpaceDN w:val="0"/>
              <w:adjustRightInd w:val="0"/>
              <w:spacing w:after="0" w:line="240" w:lineRule="auto"/>
            </w:pPr>
            <w:r w:rsidRPr="000E43C8">
              <w:rPr>
                <w:rFonts w:ascii="Times New Roman" w:hAnsi="Times New Roman" w:cs="Times New Roman"/>
                <w:iCs/>
                <w:sz w:val="24"/>
                <w:szCs w:val="24"/>
              </w:rPr>
              <w:t>тел</w:t>
            </w:r>
            <w:r w:rsidRPr="00005ED8">
              <w:rPr>
                <w:rFonts w:ascii="Times New Roman" w:hAnsi="Times New Roman" w:cs="Times New Roman"/>
                <w:iCs/>
                <w:sz w:val="24"/>
                <w:szCs w:val="24"/>
              </w:rPr>
              <w:t xml:space="preserve">. + 7 (347) 221-55-87, </w:t>
            </w:r>
            <w:r w:rsidRPr="000E43C8">
              <w:rPr>
                <w:rFonts w:ascii="Times New Roman" w:hAnsi="Times New Roman" w:cs="Times New Roman"/>
                <w:iCs/>
                <w:sz w:val="24"/>
                <w:szCs w:val="24"/>
                <w:lang w:val="en-US"/>
              </w:rPr>
              <w:t>e</w:t>
            </w:r>
            <w:r w:rsidRPr="00005ED8">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005ED8">
              <w:rPr>
                <w:rFonts w:ascii="Times New Roman" w:hAnsi="Times New Roman" w:cs="Times New Roman"/>
                <w:iCs/>
                <w:sz w:val="24"/>
                <w:szCs w:val="24"/>
              </w:rPr>
              <w:t xml:space="preserve">: </w:t>
            </w:r>
            <w:hyperlink r:id="rId30" w:history="1">
              <w:r w:rsidRPr="00353763">
                <w:rPr>
                  <w:rStyle w:val="a6"/>
                  <w:lang w:val="en-US"/>
                </w:rPr>
                <w:t>muhamadeevav</w:t>
              </w:r>
              <w:r w:rsidRPr="00005ED8">
                <w:rPr>
                  <w:rStyle w:val="a6"/>
                </w:rPr>
                <w:t>@</w:t>
              </w:r>
              <w:r w:rsidRPr="00353763">
                <w:rPr>
                  <w:rStyle w:val="a6"/>
                  <w:lang w:val="en-US"/>
                </w:rPr>
                <w:t>bashtel</w:t>
              </w:r>
              <w:r w:rsidRPr="00005ED8">
                <w:rPr>
                  <w:rStyle w:val="a6"/>
                </w:rPr>
                <w:t>.</w:t>
              </w:r>
              <w:r w:rsidRPr="00353763">
                <w:rPr>
                  <w:rStyle w:val="a6"/>
                  <w:lang w:val="en-US"/>
                </w:rPr>
                <w:t>ru</w:t>
              </w:r>
            </w:hyperlink>
          </w:p>
          <w:p w:rsidR="00560264" w:rsidRPr="009D1526"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4871D5"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E42036">
            <w:pPr>
              <w:rPr>
                <w:rFonts w:ascii="Times New Roman" w:hAnsi="Times New Roman" w:cs="Times New Roman"/>
                <w:sz w:val="24"/>
                <w:szCs w:val="24"/>
              </w:rPr>
            </w:pPr>
            <w:r w:rsidRPr="001B6859">
              <w:rPr>
                <w:rFonts w:ascii="Times New Roman" w:hAnsi="Times New Roman" w:cs="Times New Roman"/>
                <w:sz w:val="24"/>
                <w:szCs w:val="24"/>
              </w:rPr>
              <w:t>«</w:t>
            </w:r>
            <w:r w:rsidR="00E42036">
              <w:rPr>
                <w:rFonts w:ascii="Times New Roman" w:hAnsi="Times New Roman" w:cs="Times New Roman"/>
                <w:sz w:val="24"/>
                <w:szCs w:val="24"/>
              </w:rPr>
              <w:t>20</w:t>
            </w:r>
            <w:r w:rsidRPr="001B6859">
              <w:rPr>
                <w:rFonts w:ascii="Times New Roman" w:hAnsi="Times New Roman" w:cs="Times New Roman"/>
                <w:sz w:val="24"/>
                <w:szCs w:val="24"/>
              </w:rPr>
              <w:t xml:space="preserve">» </w:t>
            </w:r>
            <w:r w:rsidR="00D51A99">
              <w:rPr>
                <w:rFonts w:ascii="Times New Roman" w:hAnsi="Times New Roman" w:cs="Times New Roman"/>
                <w:sz w:val="24"/>
                <w:szCs w:val="24"/>
              </w:rPr>
              <w:t>марта</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4A6AE5" w:rsidRPr="004A6AE5">
              <w:rPr>
                <w:rFonts w:ascii="Times New Roman" w:hAnsi="Times New Roman" w:cs="Times New Roman"/>
                <w:iCs/>
                <w:sz w:val="24"/>
                <w:szCs w:val="24"/>
              </w:rPr>
              <w:t>«</w:t>
            </w:r>
            <w:r w:rsidR="00E42036">
              <w:rPr>
                <w:rFonts w:ascii="Times New Roman" w:hAnsi="Times New Roman" w:cs="Times New Roman"/>
                <w:iCs/>
                <w:sz w:val="24"/>
                <w:szCs w:val="24"/>
              </w:rPr>
              <w:t>20</w:t>
            </w:r>
            <w:r w:rsidR="004A6AE5" w:rsidRPr="004A6AE5">
              <w:rPr>
                <w:rFonts w:ascii="Times New Roman" w:hAnsi="Times New Roman" w:cs="Times New Roman"/>
                <w:iCs/>
                <w:sz w:val="24"/>
                <w:szCs w:val="24"/>
              </w:rPr>
              <w:t>» марта 2018 года 1</w:t>
            </w:r>
            <w:r w:rsidR="00E42036">
              <w:rPr>
                <w:rFonts w:ascii="Times New Roman" w:hAnsi="Times New Roman" w:cs="Times New Roman"/>
                <w:iCs/>
                <w:sz w:val="24"/>
                <w:szCs w:val="24"/>
              </w:rPr>
              <w:t>4</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A6AE5" w:rsidP="00B92D67">
            <w:pPr>
              <w:spacing w:after="0"/>
              <w:rPr>
                <w:rFonts w:ascii="Times New Roman" w:hAnsi="Times New Roman" w:cs="Times New Roman"/>
                <w:sz w:val="24"/>
                <w:szCs w:val="24"/>
              </w:rPr>
            </w:pPr>
            <w:r w:rsidRPr="004A6AE5">
              <w:rPr>
                <w:rFonts w:ascii="Times New Roman" w:hAnsi="Times New Roman" w:cs="Times New Roman"/>
                <w:iCs/>
                <w:color w:val="000000"/>
                <w:sz w:val="24"/>
                <w:szCs w:val="24"/>
              </w:rPr>
              <w:t>«</w:t>
            </w:r>
            <w:r w:rsidR="00B92D67">
              <w:rPr>
                <w:rFonts w:ascii="Times New Roman" w:hAnsi="Times New Roman" w:cs="Times New Roman"/>
                <w:iCs/>
                <w:color w:val="000000"/>
                <w:sz w:val="24"/>
                <w:szCs w:val="24"/>
              </w:rPr>
              <w:t>1</w:t>
            </w:r>
            <w:r w:rsidRPr="004A6AE5">
              <w:rPr>
                <w:rFonts w:ascii="Times New Roman" w:hAnsi="Times New Roman" w:cs="Times New Roman"/>
                <w:iCs/>
                <w:color w:val="000000"/>
                <w:sz w:val="24"/>
                <w:szCs w:val="24"/>
              </w:rPr>
              <w:t xml:space="preserve">0»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A6AE5" w:rsidP="001B6859">
            <w:pPr>
              <w:spacing w:before="120" w:after="0"/>
              <w:rPr>
                <w:rFonts w:ascii="Times New Roman" w:hAnsi="Times New Roman" w:cs="Times New Roman"/>
                <w:sz w:val="24"/>
                <w:szCs w:val="24"/>
              </w:rPr>
            </w:pPr>
            <w:r w:rsidRPr="004A6AE5">
              <w:rPr>
                <w:rFonts w:ascii="Times New Roman" w:hAnsi="Times New Roman" w:cs="Times New Roman"/>
                <w:iCs/>
                <w:color w:val="000000"/>
                <w:sz w:val="24"/>
                <w:szCs w:val="24"/>
              </w:rPr>
              <w:t>«</w:t>
            </w:r>
            <w:r w:rsidR="00B92D67">
              <w:rPr>
                <w:rFonts w:ascii="Times New Roman" w:hAnsi="Times New Roman" w:cs="Times New Roman"/>
                <w:iCs/>
                <w:color w:val="000000"/>
                <w:sz w:val="24"/>
                <w:szCs w:val="24"/>
              </w:rPr>
              <w:t>1</w:t>
            </w:r>
            <w:r w:rsidRPr="004A6AE5">
              <w:rPr>
                <w:rFonts w:ascii="Times New Roman" w:hAnsi="Times New Roman" w:cs="Times New Roman"/>
                <w:iCs/>
                <w:color w:val="000000"/>
                <w:sz w:val="24"/>
                <w:szCs w:val="24"/>
              </w:rPr>
              <w:t xml:space="preserve">0»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92D67" w:rsidRPr="001B6859" w:rsidRDefault="00B92D67" w:rsidP="00B92D67">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19</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B92D67" w:rsidRPr="001B6859" w:rsidRDefault="00B92D67" w:rsidP="00B92D67">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19</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B92D67" w:rsidRPr="001B6859" w:rsidRDefault="00B92D67" w:rsidP="00B92D67">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«08</w:t>
            </w:r>
            <w:r w:rsidRPr="001B68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мая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E42036">
              <w:rPr>
                <w:rFonts w:ascii="Times New Roman" w:eastAsia="Times New Roman" w:hAnsi="Times New Roman" w:cs="Times New Roman"/>
                <w:b/>
                <w:sz w:val="24"/>
                <w:szCs w:val="24"/>
                <w:lang w:eastAsia="ru-RU"/>
              </w:rPr>
              <w:t>20</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B92D67">
              <w:rPr>
                <w:rFonts w:ascii="Times New Roman" w:eastAsia="Times New Roman" w:hAnsi="Times New Roman" w:cs="Times New Roman"/>
                <w:b/>
                <w:sz w:val="24"/>
                <w:szCs w:val="24"/>
                <w:lang w:eastAsia="ru-RU"/>
              </w:rPr>
              <w:t>05</w:t>
            </w:r>
            <w:r w:rsidRPr="001B6859">
              <w:rPr>
                <w:rFonts w:ascii="Times New Roman" w:eastAsia="Times New Roman" w:hAnsi="Times New Roman" w:cs="Times New Roman"/>
                <w:b/>
                <w:sz w:val="24"/>
                <w:szCs w:val="24"/>
                <w:lang w:eastAsia="ru-RU"/>
              </w:rPr>
              <w:t xml:space="preserve">» </w:t>
            </w:r>
            <w:r w:rsidR="00B92D67">
              <w:rPr>
                <w:rFonts w:ascii="Times New Roman" w:eastAsia="Times New Roman" w:hAnsi="Times New Roman" w:cs="Times New Roman"/>
                <w:b/>
                <w:sz w:val="24"/>
                <w:szCs w:val="24"/>
                <w:lang w:eastAsia="ru-RU"/>
              </w:rPr>
              <w:t>апреля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D51A99" w:rsidRPr="00D51A99">
              <w:rPr>
                <w:iCs/>
              </w:rPr>
              <w:t xml:space="preserve">кабеля </w:t>
            </w:r>
            <w:r w:rsidR="00B92D67" w:rsidRPr="00B92D67">
              <w:rPr>
                <w:iCs/>
              </w:rPr>
              <w:t>оптического</w:t>
            </w:r>
            <w:r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92D67" w:rsidRDefault="004A6AE5" w:rsidP="00B92D67">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B92D67" w:rsidRPr="001B6859">
              <w:rPr>
                <w:rFonts w:ascii="Times New Roman" w:eastAsia="Calibri" w:hAnsi="Times New Roman" w:cs="Times New Roman"/>
                <w:iCs/>
                <w:color w:val="000000"/>
                <w:sz w:val="24"/>
                <w:szCs w:val="24"/>
              </w:rPr>
              <w:t>Начальная (максимальная) цена договора</w:t>
            </w:r>
            <w:r w:rsidR="00B92D67" w:rsidRPr="001B6859">
              <w:rPr>
                <w:rFonts w:ascii="Times New Roman" w:hAnsi="Times New Roman" w:cs="Times New Roman"/>
                <w:iCs/>
                <w:sz w:val="24"/>
                <w:szCs w:val="24"/>
              </w:rPr>
              <w:t xml:space="preserve"> составляет </w:t>
            </w:r>
            <w:r w:rsidR="00B92D67" w:rsidRPr="00353763">
              <w:rPr>
                <w:rFonts w:ascii="Times New Roman" w:hAnsi="Times New Roman" w:cs="Times New Roman"/>
                <w:iCs/>
                <w:sz w:val="24"/>
                <w:szCs w:val="24"/>
              </w:rPr>
              <w:t>20 000</w:t>
            </w:r>
            <w:r w:rsidR="00B92D67">
              <w:rPr>
                <w:rFonts w:ascii="Times New Roman" w:hAnsi="Times New Roman" w:cs="Times New Roman"/>
                <w:iCs/>
                <w:sz w:val="24"/>
                <w:szCs w:val="24"/>
              </w:rPr>
              <w:t> </w:t>
            </w:r>
            <w:r w:rsidR="00B92D67" w:rsidRPr="00353763">
              <w:rPr>
                <w:rFonts w:ascii="Times New Roman" w:hAnsi="Times New Roman" w:cs="Times New Roman"/>
                <w:iCs/>
                <w:sz w:val="24"/>
                <w:szCs w:val="24"/>
              </w:rPr>
              <w:t>000</w:t>
            </w:r>
            <w:r w:rsidR="00B92D67">
              <w:rPr>
                <w:rFonts w:ascii="Times New Roman" w:hAnsi="Times New Roman" w:cs="Times New Roman"/>
                <w:iCs/>
                <w:sz w:val="24"/>
                <w:szCs w:val="24"/>
              </w:rPr>
              <w:t>,00</w:t>
            </w:r>
            <w:r w:rsidR="00B92D67" w:rsidRPr="00353763">
              <w:rPr>
                <w:rFonts w:ascii="Times New Roman" w:hAnsi="Times New Roman" w:cs="Times New Roman"/>
                <w:iCs/>
                <w:sz w:val="24"/>
                <w:szCs w:val="24"/>
              </w:rPr>
              <w:t xml:space="preserve"> </w:t>
            </w:r>
            <w:r w:rsidR="00B92D67" w:rsidRPr="001B6859">
              <w:rPr>
                <w:rFonts w:ascii="Times New Roman" w:hAnsi="Times New Roman" w:cs="Times New Roman"/>
                <w:iCs/>
                <w:sz w:val="24"/>
                <w:szCs w:val="24"/>
              </w:rPr>
              <w:t>руб. (</w:t>
            </w:r>
            <w:r w:rsidR="00B92D67">
              <w:rPr>
                <w:rFonts w:ascii="Times New Roman" w:hAnsi="Times New Roman" w:cs="Times New Roman"/>
                <w:iCs/>
                <w:sz w:val="24"/>
                <w:szCs w:val="24"/>
              </w:rPr>
              <w:t xml:space="preserve">Двадцать миллионов </w:t>
            </w:r>
            <w:r w:rsidR="00B92D67" w:rsidRPr="001B6859">
              <w:rPr>
                <w:rFonts w:ascii="Times New Roman" w:hAnsi="Times New Roman" w:cs="Times New Roman"/>
                <w:iCs/>
                <w:sz w:val="24"/>
                <w:szCs w:val="24"/>
              </w:rPr>
              <w:t xml:space="preserve">рублей </w:t>
            </w:r>
            <w:r w:rsidR="00B92D67">
              <w:rPr>
                <w:rFonts w:ascii="Times New Roman" w:hAnsi="Times New Roman" w:cs="Times New Roman"/>
                <w:iCs/>
                <w:sz w:val="24"/>
                <w:szCs w:val="24"/>
              </w:rPr>
              <w:t>00</w:t>
            </w:r>
            <w:r w:rsidR="00B92D67" w:rsidRPr="001B6859">
              <w:rPr>
                <w:rFonts w:ascii="Times New Roman" w:hAnsi="Times New Roman" w:cs="Times New Roman"/>
                <w:iCs/>
                <w:sz w:val="24"/>
                <w:szCs w:val="24"/>
              </w:rPr>
              <w:t xml:space="preserve"> коп.), в том числе сумма НДС (18%) </w:t>
            </w:r>
          </w:p>
          <w:p w:rsidR="00B92D67" w:rsidRPr="001B6859" w:rsidRDefault="00B92D67" w:rsidP="00B92D67">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3 050 847,46</w:t>
            </w:r>
            <w:r w:rsidRPr="001B6859">
              <w:rPr>
                <w:rFonts w:ascii="Times New Roman" w:hAnsi="Times New Roman" w:cs="Times New Roman"/>
                <w:iCs/>
                <w:sz w:val="24"/>
                <w:szCs w:val="24"/>
              </w:rPr>
              <w:t xml:space="preserve"> рублей.</w:t>
            </w:r>
          </w:p>
          <w:p w:rsidR="001B6859" w:rsidRPr="001B6859" w:rsidRDefault="00B92D67" w:rsidP="00B92D67">
            <w:pPr>
              <w:autoSpaceDE w:val="0"/>
              <w:autoSpaceDN w:val="0"/>
              <w:adjustRightInd w:val="0"/>
              <w:spacing w:after="0" w:line="240" w:lineRule="auto"/>
              <w:jc w:val="both"/>
              <w:rPr>
                <w:rFonts w:ascii="Times New Roman" w:eastAsia="Calibri" w:hAnsi="Times New Roman" w:cs="Times New Roman"/>
                <w:iCs/>
                <w:sz w:val="16"/>
                <w:szCs w:val="16"/>
                <w:lang w:eastAsia="ru-RU"/>
              </w:rPr>
            </w:pPr>
            <w:r>
              <w:rPr>
                <w:rFonts w:ascii="Times New Roman" w:eastAsia="Calibri" w:hAnsi="Times New Roman" w:cs="Times New Roman"/>
                <w:iCs/>
                <w:color w:val="000000"/>
                <w:sz w:val="24"/>
                <w:szCs w:val="24"/>
              </w:rPr>
              <w:t xml:space="preserve">      </w:t>
            </w: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w:t>
            </w:r>
            <w:r>
              <w:rPr>
                <w:rFonts w:ascii="Times New Roman" w:hAnsi="Times New Roman" w:cs="Times New Roman"/>
                <w:iCs/>
                <w:sz w:val="24"/>
                <w:szCs w:val="24"/>
              </w:rPr>
              <w:t xml:space="preserve">6 949 152,54 </w:t>
            </w:r>
            <w:r w:rsidRPr="001B6859">
              <w:rPr>
                <w:rFonts w:ascii="Times New Roman" w:hAnsi="Times New Roman" w:cs="Times New Roman"/>
                <w:iCs/>
                <w:sz w:val="24"/>
                <w:szCs w:val="24"/>
              </w:rPr>
              <w:t>руб. (</w:t>
            </w:r>
            <w:r>
              <w:rPr>
                <w:rFonts w:ascii="Times New Roman" w:hAnsi="Times New Roman" w:cs="Times New Roman"/>
                <w:iCs/>
                <w:sz w:val="24"/>
                <w:szCs w:val="24"/>
              </w:rPr>
              <w:t xml:space="preserve">Шестнадцать миллионов девятьсот сорок девять тысяч сто пятьдесят два </w:t>
            </w:r>
            <w:r w:rsidRPr="001B6859">
              <w:rPr>
                <w:rFonts w:ascii="Times New Roman" w:hAnsi="Times New Roman" w:cs="Times New Roman"/>
                <w:iCs/>
                <w:sz w:val="24"/>
                <w:szCs w:val="24"/>
              </w:rPr>
              <w:t>рубл</w:t>
            </w:r>
            <w:r>
              <w:rPr>
                <w:rFonts w:ascii="Times New Roman" w:hAnsi="Times New Roman" w:cs="Times New Roman"/>
                <w:iCs/>
                <w:sz w:val="24"/>
                <w:szCs w:val="24"/>
              </w:rPr>
              <w:t>я</w:t>
            </w:r>
            <w:r w:rsidRPr="001B6859">
              <w:rPr>
                <w:rFonts w:ascii="Times New Roman" w:hAnsi="Times New Roman" w:cs="Times New Roman"/>
                <w:iCs/>
                <w:sz w:val="24"/>
                <w:szCs w:val="24"/>
              </w:rPr>
              <w:t xml:space="preserve"> </w:t>
            </w:r>
            <w:r>
              <w:rPr>
                <w:rFonts w:ascii="Times New Roman" w:hAnsi="Times New Roman" w:cs="Times New Roman"/>
                <w:iCs/>
                <w:sz w:val="24"/>
                <w:szCs w:val="24"/>
              </w:rPr>
              <w:t>54</w:t>
            </w:r>
            <w:r w:rsidRPr="001B6859">
              <w:rPr>
                <w:rFonts w:ascii="Times New Roman" w:hAnsi="Times New Roman" w:cs="Times New Roman"/>
                <w:iCs/>
                <w:sz w:val="24"/>
                <w:szCs w:val="24"/>
              </w:rPr>
              <w:t xml:space="preserve"> коп.) без НДС.</w:t>
            </w:r>
          </w:p>
          <w:p w:rsidR="001B6859" w:rsidRPr="001B6859" w:rsidRDefault="001B6859" w:rsidP="00D51A99">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610658">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83058905" r:id="rId34"/>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10658">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10658">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10658">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10658">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D93D3D" w:rsidRPr="00C83655" w:rsidRDefault="00BC4836"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D93D3D" w:rsidRPr="00C83655" w:rsidSect="00D93D3D">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1134" w:left="851" w:header="720" w:footer="720" w:gutter="0"/>
          <w:pgNumType w:start="1"/>
          <w:cols w:space="708"/>
          <w:noEndnote/>
          <w:titlePg/>
          <w:docGrid w:linePitch="326"/>
        </w:sectPr>
      </w:pPr>
      <w:bookmarkStart w:id="100" w:name="_Форма_4_РЕКОМЕНДУЕМАЯ"/>
      <w:bookmarkStart w:id="101" w:name="_Toc508704315"/>
      <w:bookmarkStart w:id="102" w:name="_Toc438142142"/>
      <w:bookmarkStart w:id="103" w:name="_Ref313304436"/>
      <w:bookmarkStart w:id="104" w:name="_Toc314507388"/>
      <w:bookmarkStart w:id="105" w:name="_Toc322209429"/>
      <w:bookmarkEnd w:id="100"/>
      <w:r>
        <w:rPr>
          <w:rFonts w:ascii="Times New Roman" w:eastAsia="Times New Roman" w:hAnsi="Times New Roman" w:cs="Times New Roman"/>
          <w:sz w:val="24"/>
          <w:szCs w:val="24"/>
          <w:lang w:eastAsia="ru-RU"/>
        </w:rPr>
        <w:t>Представлено в отдельном файле «Форма 3 – ТКП»</w:t>
      </w:r>
      <w:bookmarkEnd w:id="10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Toc508704316"/>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bookmarkEnd w:id="10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7" w:name="_Форма_5_Справка"/>
      <w:bookmarkStart w:id="108" w:name="_Форма_5_ФОРМА"/>
      <w:bookmarkStart w:id="109" w:name="_Toc438142143"/>
      <w:bookmarkStart w:id="110" w:name="_Toc508704317"/>
      <w:bookmarkEnd w:id="107"/>
      <w:bookmarkEnd w:id="10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09"/>
      <w:bookmarkEnd w:id="11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438142144"/>
      <w:bookmarkStart w:id="119" w:name="_Toc508704318"/>
      <w:bookmarkStart w:id="120" w:name="форма6"/>
      <w:bookmarkEnd w:id="111"/>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2"/>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bookmarkEnd w:id="118"/>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19"/>
    </w:p>
    <w:bookmarkEnd w:id="120"/>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1" w:name="_Toc422398791"/>
      <w:bookmarkStart w:id="122" w:name="_Ref422470681"/>
      <w:bookmarkStart w:id="123" w:name="_Ref422470687"/>
      <w:bookmarkStart w:id="124" w:name="_Toc422750748"/>
      <w:bookmarkStart w:id="125" w:name="_Toc422753708"/>
      <w:bookmarkStart w:id="126" w:name="_Toc422762232"/>
      <w:bookmarkStart w:id="127" w:name="_Toc438142145"/>
      <w:bookmarkStart w:id="128"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1"/>
      <w:bookmarkEnd w:id="122"/>
      <w:bookmarkEnd w:id="123"/>
      <w:bookmarkEnd w:id="124"/>
      <w:bookmarkEnd w:id="125"/>
      <w:bookmarkEnd w:id="126"/>
      <w:bookmarkEnd w:id="127"/>
      <w:bookmarkEnd w:id="128"/>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29" w:name="_РАЗДЕЛ_IV._Техническое"/>
      <w:bookmarkStart w:id="130" w:name="_Toc438136424"/>
      <w:bookmarkEnd w:id="129"/>
    </w:p>
    <w:p w:rsidR="00D93D3D" w:rsidRDefault="00D93D3D" w:rsidP="007D4614">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1" w:name="_Toc50870432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0"/>
      <w:bookmarkEnd w:id="131"/>
    </w:p>
    <w:p w:rsidR="007D4614" w:rsidRDefault="007D4614" w:rsidP="007D4614">
      <w:pPr>
        <w:keepNext/>
        <w:tabs>
          <w:tab w:val="left" w:pos="6424"/>
        </w:tabs>
        <w:spacing w:before="240" w:after="120" w:line="240" w:lineRule="auto"/>
        <w:ind w:left="792" w:hanging="360"/>
        <w:jc w:val="center"/>
        <w:outlineLvl w:val="0"/>
        <w:rPr>
          <w:rFonts w:ascii="Times New Roman" w:eastAsia="MS Mincho" w:hAnsi="Times New Roman" w:cs="Times New Roman"/>
          <w:b/>
          <w:bCs/>
          <w:color w:val="1F4E79" w:themeColor="accent1" w:themeShade="80"/>
          <w:kern w:val="32"/>
          <w:sz w:val="28"/>
          <w:szCs w:val="24"/>
          <w:lang w:val="x-none" w:eastAsia="x-none"/>
        </w:rPr>
      </w:pPr>
      <w:r w:rsidRPr="007D4614">
        <w:rPr>
          <w:rFonts w:ascii="Times New Roman" w:eastAsia="MS Mincho" w:hAnsi="Times New Roman" w:cs="Times New Roman"/>
          <w:b/>
          <w:bCs/>
          <w:color w:val="1F4E79" w:themeColor="accent1" w:themeShade="80"/>
          <w:kern w:val="32"/>
          <w:sz w:val="28"/>
          <w:szCs w:val="24"/>
          <w:lang w:val="x-none" w:eastAsia="x-none"/>
        </w:rPr>
        <w:t>Технические требования к оптическим кабелям для сетей связи внешней прокладки</w:t>
      </w:r>
    </w:p>
    <w:sdt>
      <w:sdtPr>
        <w:id w:val="-610581508"/>
        <w:docPartObj>
          <w:docPartGallery w:val="Cover Pages"/>
          <w:docPartUnique/>
        </w:docPartObj>
      </w:sdtPr>
      <w:sdtContent>
        <w:bookmarkStart w:id="132" w:name="_Toc443330391" w:displacedByCustomXml="prev"/>
        <w:bookmarkStart w:id="133" w:name="_Toc443331548" w:displacedByCustomXml="prev"/>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r w:rsidRPr="007D4614">
            <w:rPr>
              <w:rFonts w:ascii="Times New Roman" w:eastAsia="MS Mincho" w:hAnsi="Times New Roman" w:cs="Times New Roman"/>
              <w:b/>
              <w:bCs/>
              <w:kern w:val="32"/>
              <w:sz w:val="28"/>
              <w:szCs w:val="28"/>
              <w:lang w:eastAsia="ru-RU"/>
            </w:rPr>
            <w:t>Область применения</w:t>
          </w:r>
          <w:bookmarkEnd w:id="133"/>
          <w:bookmarkEnd w:id="132"/>
        </w:p>
        <w:p w:rsidR="007D4614" w:rsidRPr="007D4614" w:rsidRDefault="007D4614" w:rsidP="007D4614">
          <w:pPr>
            <w:spacing w:after="0" w:line="276" w:lineRule="auto"/>
            <w:ind w:firstLine="709"/>
            <w:jc w:val="both"/>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7D4614">
            <w:rPr>
              <w:rFonts w:ascii="Times New Roman" w:eastAsia="Times New Roman" w:hAnsi="Times New Roman" w:cs="Times New Roman"/>
              <w:sz w:val="26"/>
              <w:szCs w:val="26"/>
              <w:lang w:val="en-US" w:eastAsia="ru-RU"/>
            </w:rPr>
            <w:t>B</w:t>
          </w:r>
          <w:r w:rsidRPr="007D4614">
            <w:rPr>
              <w:rFonts w:ascii="Times New Roman" w:eastAsia="Times New Roman" w:hAnsi="Times New Roman" w:cs="Times New Roman"/>
              <w:sz w:val="26"/>
              <w:szCs w:val="26"/>
              <w:lang w:eastAsia="ru-RU"/>
            </w:rPr>
            <w:t>2</w:t>
          </w:r>
          <w:r w:rsidRPr="007D4614">
            <w:rPr>
              <w:rFonts w:ascii="Times New Roman" w:eastAsia="Times New Roman" w:hAnsi="Times New Roman" w:cs="Times New Roman"/>
              <w:sz w:val="26"/>
              <w:szCs w:val="26"/>
              <w:lang w:val="en-US" w:eastAsia="ru-RU"/>
            </w:rPr>
            <w:t>B</w:t>
          </w:r>
          <w:r w:rsidRPr="007D4614">
            <w:rPr>
              <w:rFonts w:ascii="Times New Roman" w:eastAsia="Times New Roman" w:hAnsi="Times New Roman" w:cs="Times New Roman"/>
              <w:sz w:val="26"/>
              <w:szCs w:val="26"/>
              <w:lang w:eastAsia="ru-RU"/>
            </w:rPr>
            <w:t>/</w:t>
          </w:r>
          <w:r w:rsidRPr="007D4614">
            <w:rPr>
              <w:rFonts w:ascii="Times New Roman" w:eastAsia="Times New Roman" w:hAnsi="Times New Roman" w:cs="Times New Roman"/>
              <w:sz w:val="26"/>
              <w:szCs w:val="26"/>
              <w:lang w:val="en-US" w:eastAsia="ru-RU"/>
            </w:rPr>
            <w:t>B</w:t>
          </w:r>
          <w:r w:rsidRPr="007D4614">
            <w:rPr>
              <w:rFonts w:ascii="Times New Roman" w:eastAsia="Times New Roman" w:hAnsi="Times New Roman" w:cs="Times New Roman"/>
              <w:sz w:val="26"/>
              <w:szCs w:val="26"/>
              <w:lang w:eastAsia="ru-RU"/>
            </w:rPr>
            <w:t>2</w:t>
          </w:r>
          <w:r w:rsidRPr="007D4614">
            <w:rPr>
              <w:rFonts w:ascii="Times New Roman" w:eastAsia="Times New Roman" w:hAnsi="Times New Roman" w:cs="Times New Roman"/>
              <w:sz w:val="26"/>
              <w:szCs w:val="26"/>
              <w:lang w:val="en-US" w:eastAsia="ru-RU"/>
            </w:rPr>
            <w:t>G</w:t>
          </w:r>
          <w:r w:rsidRPr="007D4614">
            <w:rPr>
              <w:rFonts w:ascii="Times New Roman" w:eastAsia="Times New Roman" w:hAnsi="Times New Roman" w:cs="Times New Roman"/>
              <w:sz w:val="26"/>
              <w:szCs w:val="26"/>
              <w:lang w:eastAsia="ru-RU"/>
            </w:rPr>
            <w:t>/</w:t>
          </w:r>
          <w:r w:rsidRPr="007D4614">
            <w:rPr>
              <w:rFonts w:ascii="Times New Roman" w:eastAsia="Times New Roman" w:hAnsi="Times New Roman" w:cs="Times New Roman"/>
              <w:sz w:val="26"/>
              <w:szCs w:val="26"/>
              <w:lang w:val="en-US" w:eastAsia="ru-RU"/>
            </w:rPr>
            <w:t>B</w:t>
          </w:r>
          <w:r w:rsidRPr="007D4614">
            <w:rPr>
              <w:rFonts w:ascii="Times New Roman" w:eastAsia="Times New Roman" w:hAnsi="Times New Roman" w:cs="Times New Roman"/>
              <w:sz w:val="26"/>
              <w:szCs w:val="26"/>
              <w:lang w:eastAsia="ru-RU"/>
            </w:rPr>
            <w:t>2</w:t>
          </w:r>
          <w:r w:rsidRPr="007D4614">
            <w:rPr>
              <w:rFonts w:ascii="Times New Roman" w:eastAsia="Times New Roman" w:hAnsi="Times New Roman" w:cs="Times New Roman"/>
              <w:sz w:val="26"/>
              <w:szCs w:val="26"/>
              <w:lang w:val="en-US" w:eastAsia="ru-RU"/>
            </w:rPr>
            <w:t>C</w:t>
          </w:r>
          <w:r w:rsidRPr="007D4614">
            <w:rPr>
              <w:rFonts w:ascii="Times New Roman" w:eastAsia="Times New Roman" w:hAnsi="Times New Roman" w:cs="Times New Roman"/>
              <w:sz w:val="26"/>
              <w:szCs w:val="26"/>
              <w:lang w:eastAsia="ru-RU"/>
            </w:rPr>
            <w:t xml:space="preserve">. </w:t>
          </w:r>
        </w:p>
        <w:p w:rsidR="007D4614" w:rsidRPr="007D4614" w:rsidRDefault="007D4614" w:rsidP="007D4614">
          <w:pPr>
            <w:spacing w:after="0" w:line="276" w:lineRule="auto"/>
            <w:ind w:firstLine="709"/>
            <w:jc w:val="both"/>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Настоящие требования являются обязательными для поставщиков кабеля в ПАО «Башинформсвязь».</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34" w:name="_Toc237245069"/>
          <w:bookmarkStart w:id="135" w:name="_Toc237668262"/>
          <w:bookmarkStart w:id="136" w:name="_Toc237668364"/>
          <w:bookmarkStart w:id="137" w:name="_Toc237668441"/>
          <w:bookmarkStart w:id="138" w:name="_Toc237668518"/>
          <w:bookmarkStart w:id="139" w:name="_Toc237669073"/>
          <w:bookmarkStart w:id="140" w:name="_Toc237669384"/>
          <w:bookmarkStart w:id="141" w:name="_Toc443330392"/>
          <w:bookmarkStart w:id="142" w:name="_Toc443331549"/>
          <w:bookmarkEnd w:id="134"/>
          <w:bookmarkEnd w:id="135"/>
          <w:bookmarkEnd w:id="136"/>
          <w:bookmarkEnd w:id="137"/>
          <w:bookmarkEnd w:id="138"/>
          <w:bookmarkEnd w:id="139"/>
          <w:bookmarkEnd w:id="140"/>
          <w:r w:rsidRPr="007D4614">
            <w:rPr>
              <w:rFonts w:ascii="Times New Roman" w:eastAsia="MS Mincho" w:hAnsi="Times New Roman" w:cs="Times New Roman"/>
              <w:b/>
              <w:bCs/>
              <w:kern w:val="32"/>
              <w:sz w:val="28"/>
              <w:szCs w:val="28"/>
              <w:lang w:eastAsia="ru-RU"/>
            </w:rPr>
            <w:t>Общие положения</w:t>
          </w:r>
          <w:bookmarkEnd w:id="141"/>
          <w:bookmarkEnd w:id="142"/>
        </w:p>
        <w:p w:rsidR="007D4614" w:rsidRPr="007D4614" w:rsidRDefault="007D4614" w:rsidP="007D4614">
          <w:pPr>
            <w:keepNext/>
            <w:numPr>
              <w:ilvl w:val="1"/>
              <w:numId w:val="40"/>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43" w:name="_Toc443330393"/>
          <w:bookmarkStart w:id="144" w:name="_Toc443331550"/>
          <w:r w:rsidRPr="007D4614">
            <w:rPr>
              <w:rFonts w:ascii="Times New Roman" w:eastAsia="MS Mincho" w:hAnsi="Times New Roman" w:cs="Times New Roman"/>
              <w:b/>
              <w:bCs/>
              <w:i/>
              <w:kern w:val="32"/>
              <w:sz w:val="26"/>
              <w:szCs w:val="26"/>
              <w:lang w:eastAsia="ru-RU"/>
            </w:rPr>
            <w:t>Нормативные ссылки</w:t>
          </w:r>
          <w:bookmarkEnd w:id="143"/>
          <w:bookmarkEnd w:id="144"/>
        </w:p>
        <w:p w:rsidR="007D4614" w:rsidRPr="007D4614" w:rsidRDefault="007D4614" w:rsidP="007D4614">
          <w:pPr>
            <w:spacing w:after="0" w:line="276" w:lineRule="auto"/>
            <w:ind w:firstLine="709"/>
            <w:jc w:val="both"/>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В данных Требованиях использованы ссылки на следующие документы:</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val="en-US" w:eastAsia="ru-RU"/>
            </w:rPr>
            <w:t>IEC</w:t>
          </w:r>
          <w:r w:rsidRPr="007D4614">
            <w:rPr>
              <w:rFonts w:ascii="Times New Roman" w:eastAsia="Times New Roman" w:hAnsi="Times New Roman" w:cs="Times New Roman"/>
              <w:sz w:val="26"/>
              <w:szCs w:val="26"/>
              <w:lang w:eastAsia="ru-RU"/>
            </w:rPr>
            <w:t xml:space="preserve">-60793 </w:t>
          </w:r>
          <w:r w:rsidRPr="007D4614">
            <w:rPr>
              <w:rFonts w:ascii="Times New Roman" w:eastAsia="Times New Roman" w:hAnsi="Times New Roman" w:cs="Times New Roman"/>
              <w:sz w:val="26"/>
              <w:szCs w:val="26"/>
              <w:lang w:val="en-US" w:eastAsia="ru-RU"/>
            </w:rPr>
            <w:t>Optical</w:t>
          </w:r>
          <w:r w:rsidRPr="007D4614">
            <w:rPr>
              <w:rFonts w:ascii="Times New Roman" w:eastAsia="Times New Roman" w:hAnsi="Times New Roman" w:cs="Times New Roman"/>
              <w:sz w:val="26"/>
              <w:szCs w:val="26"/>
              <w:lang w:eastAsia="ru-RU"/>
            </w:rPr>
            <w:t xml:space="preserve"> </w:t>
          </w:r>
          <w:r w:rsidRPr="007D4614">
            <w:rPr>
              <w:rFonts w:ascii="Times New Roman" w:eastAsia="Times New Roman" w:hAnsi="Times New Roman" w:cs="Times New Roman"/>
              <w:sz w:val="26"/>
              <w:szCs w:val="26"/>
              <w:lang w:val="en-US" w:eastAsia="ru-RU"/>
            </w:rPr>
            <w:t>Fibres</w:t>
          </w:r>
          <w:r w:rsidRPr="007D4614">
            <w:rPr>
              <w:rFonts w:ascii="Times New Roman" w:eastAsia="Times New Roman" w:hAnsi="Times New Roman" w:cs="Times New Roman"/>
              <w:sz w:val="26"/>
              <w:szCs w:val="26"/>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7D4614">
            <w:rPr>
              <w:rFonts w:ascii="Times New Roman" w:eastAsia="Times New Roman" w:hAnsi="Times New Roman" w:cs="Times New Roman"/>
              <w:color w:val="000000"/>
              <w:sz w:val="26"/>
              <w:szCs w:val="26"/>
              <w:lang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val="en-US" w:eastAsia="ru-RU"/>
            </w:rPr>
            <w:t>IEC</w:t>
          </w:r>
          <w:r w:rsidRPr="007D4614">
            <w:rPr>
              <w:rFonts w:ascii="Times New Roman" w:eastAsia="Times New Roman" w:hAnsi="Times New Roman" w:cs="Times New Roman"/>
              <w:sz w:val="26"/>
              <w:szCs w:val="26"/>
              <w:lang w:eastAsia="ru-RU"/>
            </w:rPr>
            <w:t xml:space="preserve">-60794 </w:t>
          </w:r>
          <w:r w:rsidRPr="007D4614">
            <w:rPr>
              <w:rFonts w:ascii="Times New Roman" w:eastAsia="Times New Roman" w:hAnsi="Times New Roman" w:cs="Times New Roman"/>
              <w:sz w:val="26"/>
              <w:szCs w:val="26"/>
              <w:lang w:val="en-US" w:eastAsia="ru-RU"/>
            </w:rPr>
            <w:t>Optical</w:t>
          </w:r>
          <w:r w:rsidRPr="007D4614">
            <w:rPr>
              <w:rFonts w:ascii="Times New Roman" w:eastAsia="Times New Roman" w:hAnsi="Times New Roman" w:cs="Times New Roman"/>
              <w:sz w:val="26"/>
              <w:szCs w:val="26"/>
              <w:lang w:eastAsia="ru-RU"/>
            </w:rPr>
            <w:t xml:space="preserve"> </w:t>
          </w:r>
          <w:r w:rsidRPr="007D4614">
            <w:rPr>
              <w:rFonts w:ascii="Times New Roman" w:eastAsia="Times New Roman" w:hAnsi="Times New Roman" w:cs="Times New Roman"/>
              <w:sz w:val="26"/>
              <w:szCs w:val="26"/>
              <w:lang w:val="en-US" w:eastAsia="ru-RU"/>
            </w:rPr>
            <w:t>Fibre</w:t>
          </w:r>
          <w:r w:rsidRPr="007D4614">
            <w:rPr>
              <w:rFonts w:ascii="Times New Roman" w:eastAsia="Times New Roman" w:hAnsi="Times New Roman" w:cs="Times New Roman"/>
              <w:sz w:val="26"/>
              <w:szCs w:val="26"/>
              <w:lang w:eastAsia="ru-RU"/>
            </w:rPr>
            <w:t xml:space="preserve"> </w:t>
          </w:r>
          <w:r w:rsidRPr="007D4614">
            <w:rPr>
              <w:rFonts w:ascii="Times New Roman" w:eastAsia="Times New Roman" w:hAnsi="Times New Roman" w:cs="Times New Roman"/>
              <w:sz w:val="26"/>
              <w:szCs w:val="26"/>
              <w:lang w:val="en-US" w:eastAsia="ru-RU"/>
            </w:rPr>
            <w:t>Cables</w:t>
          </w:r>
          <w:r w:rsidRPr="007D4614">
            <w:rPr>
              <w:rFonts w:ascii="Times New Roman" w:eastAsia="Times New Roman" w:hAnsi="Times New Roman" w:cs="Times New Roman"/>
              <w:sz w:val="26"/>
              <w:szCs w:val="26"/>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7D4614">
            <w:rPr>
              <w:rFonts w:ascii="Times New Roman" w:eastAsia="Times New Roman" w:hAnsi="Times New Roman" w:cs="Times New Roman"/>
              <w:color w:val="000000"/>
              <w:sz w:val="26"/>
              <w:szCs w:val="26"/>
              <w:lang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eastAsia="ru-RU"/>
            </w:rPr>
            <w:t>ISO-9000 - Quality management, Системы менеджмента качества, Семейство стандартов МСО</w:t>
          </w:r>
          <w:r w:rsidRPr="007D4614">
            <w:rPr>
              <w:rFonts w:ascii="Times New Roman" w:eastAsia="Times New Roman" w:hAnsi="Times New Roman" w:cs="Times New Roman"/>
              <w:color w:val="000000"/>
              <w:sz w:val="26"/>
              <w:szCs w:val="26"/>
              <w:lang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val="en-US" w:eastAsia="ru-RU"/>
            </w:rPr>
            <w:t>ISO</w:t>
          </w:r>
          <w:r w:rsidRPr="007D4614">
            <w:rPr>
              <w:rFonts w:ascii="Times New Roman" w:eastAsia="Times New Roman" w:hAnsi="Times New Roman" w:cs="Times New Roman"/>
              <w:sz w:val="26"/>
              <w:szCs w:val="26"/>
              <w:lang w:eastAsia="ru-RU"/>
            </w:rPr>
            <w:t xml:space="preserve"> 14000, </w:t>
          </w:r>
          <w:r w:rsidRPr="007D4614">
            <w:rPr>
              <w:rFonts w:ascii="Times New Roman" w:eastAsia="Times New Roman" w:hAnsi="Times New Roman" w:cs="Times New Roman"/>
              <w:sz w:val="26"/>
              <w:szCs w:val="26"/>
              <w:lang w:val="en-US" w:eastAsia="ru-RU"/>
            </w:rPr>
            <w:t>Environmental</w:t>
          </w:r>
          <w:r w:rsidRPr="007D4614">
            <w:rPr>
              <w:rFonts w:ascii="Times New Roman" w:eastAsia="Times New Roman" w:hAnsi="Times New Roman" w:cs="Times New Roman"/>
              <w:sz w:val="26"/>
              <w:szCs w:val="26"/>
              <w:lang w:eastAsia="ru-RU"/>
            </w:rPr>
            <w:t xml:space="preserve"> </w:t>
          </w:r>
          <w:r w:rsidRPr="007D4614">
            <w:rPr>
              <w:rFonts w:ascii="Times New Roman" w:eastAsia="Times New Roman" w:hAnsi="Times New Roman" w:cs="Times New Roman"/>
              <w:sz w:val="26"/>
              <w:szCs w:val="26"/>
              <w:lang w:val="en-US" w:eastAsia="ru-RU"/>
            </w:rPr>
            <w:t>management</w:t>
          </w:r>
          <w:r w:rsidRPr="007D4614">
            <w:rPr>
              <w:rFonts w:ascii="Times New Roman" w:eastAsia="Times New Roman" w:hAnsi="Times New Roman" w:cs="Times New Roman"/>
              <w:sz w:val="26"/>
              <w:szCs w:val="26"/>
              <w:lang w:eastAsia="ru-RU"/>
            </w:rPr>
            <w:t>, Системы экологического менеджмента, Семейство стандартов МСО</w:t>
          </w:r>
          <w:r w:rsidRPr="007D4614">
            <w:rPr>
              <w:rFonts w:ascii="Times New Roman" w:eastAsia="Times New Roman" w:hAnsi="Times New Roman" w:cs="Times New Roman"/>
              <w:color w:val="000000"/>
              <w:sz w:val="26"/>
              <w:szCs w:val="26"/>
              <w:lang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val="en-US" w:eastAsia="ru-RU"/>
            </w:rPr>
          </w:pPr>
          <w:r w:rsidRPr="007D4614">
            <w:rPr>
              <w:rFonts w:ascii="Times New Roman" w:eastAsia="Times New Roman" w:hAnsi="Times New Roman" w:cs="Times New Roman"/>
              <w:sz w:val="26"/>
              <w:szCs w:val="26"/>
              <w:lang w:eastAsia="ru-RU"/>
            </w:rPr>
            <w:t>ГОСТ 5151-79 Барабаны деревянные для электрических кабелей и проводов. Технические условия</w:t>
          </w:r>
          <w:r w:rsidRPr="007D4614">
            <w:rPr>
              <w:rFonts w:ascii="Times New Roman" w:eastAsia="Times New Roman" w:hAnsi="Times New Roman" w:cs="Times New Roman"/>
              <w:color w:val="000000"/>
              <w:sz w:val="26"/>
              <w:szCs w:val="26"/>
              <w:lang w:val="en-US"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val="en-US" w:eastAsia="ru-RU"/>
            </w:rPr>
          </w:pPr>
          <w:r w:rsidRPr="007D4614">
            <w:rPr>
              <w:rFonts w:ascii="Times New Roman" w:eastAsia="Times New Roman" w:hAnsi="Times New Roman" w:cs="Times New Roman"/>
              <w:sz w:val="26"/>
              <w:szCs w:val="26"/>
              <w:lang w:eastAsia="ru-RU"/>
            </w:rPr>
            <w:t>ОСТ-45.02-97 Отраслевая система сертификации. Знак соответствия. Порядок маркирования технических средств электросвязи</w:t>
          </w:r>
          <w:r w:rsidRPr="007D4614">
            <w:rPr>
              <w:rFonts w:ascii="Times New Roman" w:eastAsia="Times New Roman" w:hAnsi="Times New Roman" w:cs="Times New Roman"/>
              <w:color w:val="000000"/>
              <w:sz w:val="26"/>
              <w:szCs w:val="26"/>
              <w:lang w:val="en-US"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val="en-US" w:eastAsia="ru-RU"/>
            </w:rPr>
          </w:pPr>
          <w:r w:rsidRPr="007D4614">
            <w:rPr>
              <w:rFonts w:ascii="Times New Roman" w:eastAsia="Times New Roman" w:hAnsi="Times New Roman" w:cs="Times New Roman"/>
              <w:sz w:val="26"/>
              <w:szCs w:val="26"/>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7D4614">
            <w:rPr>
              <w:rFonts w:ascii="Times New Roman" w:eastAsia="Times New Roman" w:hAnsi="Times New Roman" w:cs="Times New Roman"/>
              <w:sz w:val="26"/>
              <w:szCs w:val="26"/>
              <w:lang w:eastAsia="ru-RU"/>
            </w:rPr>
            <w:t>стандарт</w:t>
          </w:r>
          <w:r w:rsidRPr="007D4614">
            <w:rPr>
              <w:rFonts w:ascii="Times New Roman" w:eastAsia="Times New Roman" w:hAnsi="Times New Roman" w:cs="Times New Roman"/>
              <w:sz w:val="26"/>
              <w:szCs w:val="26"/>
              <w:lang w:val="en-US" w:eastAsia="ru-RU"/>
            </w:rPr>
            <w:t xml:space="preserve"> </w:t>
          </w:r>
          <w:r w:rsidRPr="007D4614">
            <w:rPr>
              <w:rFonts w:ascii="Times New Roman" w:eastAsia="Times New Roman" w:hAnsi="Times New Roman" w:cs="Times New Roman"/>
              <w:sz w:val="26"/>
              <w:szCs w:val="26"/>
              <w:lang w:eastAsia="ru-RU"/>
            </w:rPr>
            <w:t>международной</w:t>
          </w:r>
          <w:r w:rsidRPr="007D4614">
            <w:rPr>
              <w:rFonts w:ascii="Times New Roman" w:eastAsia="Times New Roman" w:hAnsi="Times New Roman" w:cs="Times New Roman"/>
              <w:sz w:val="26"/>
              <w:szCs w:val="26"/>
              <w:lang w:val="en-US" w:eastAsia="ru-RU"/>
            </w:rPr>
            <w:t xml:space="preserve"> </w:t>
          </w:r>
          <w:r w:rsidRPr="007D4614">
            <w:rPr>
              <w:rFonts w:ascii="Times New Roman" w:eastAsia="Times New Roman" w:hAnsi="Times New Roman" w:cs="Times New Roman"/>
              <w:sz w:val="26"/>
              <w:szCs w:val="26"/>
              <w:lang w:eastAsia="ru-RU"/>
            </w:rPr>
            <w:t>электротехнической</w:t>
          </w:r>
          <w:r w:rsidRPr="007D4614">
            <w:rPr>
              <w:rFonts w:ascii="Times New Roman" w:eastAsia="Times New Roman" w:hAnsi="Times New Roman" w:cs="Times New Roman"/>
              <w:sz w:val="26"/>
              <w:szCs w:val="26"/>
              <w:lang w:val="en-US" w:eastAsia="ru-RU"/>
            </w:rPr>
            <w:t xml:space="preserve"> </w:t>
          </w:r>
          <w:r w:rsidRPr="007D4614">
            <w:rPr>
              <w:rFonts w:ascii="Times New Roman" w:eastAsia="Times New Roman" w:hAnsi="Times New Roman" w:cs="Times New Roman"/>
              <w:sz w:val="26"/>
              <w:szCs w:val="26"/>
              <w:lang w:eastAsia="ru-RU"/>
            </w:rPr>
            <w:t>комиссии</w:t>
          </w:r>
          <w:r w:rsidRPr="007D4614">
            <w:rPr>
              <w:rFonts w:ascii="Times New Roman" w:eastAsia="Times New Roman" w:hAnsi="Times New Roman" w:cs="Times New Roman"/>
              <w:sz w:val="26"/>
              <w:szCs w:val="26"/>
              <w:lang w:val="en-US" w:eastAsia="ru-RU"/>
            </w:rPr>
            <w:t xml:space="preserve"> (</w:t>
          </w:r>
          <w:r w:rsidRPr="007D4614">
            <w:rPr>
              <w:rFonts w:ascii="Times New Roman" w:eastAsia="Times New Roman" w:hAnsi="Times New Roman" w:cs="Times New Roman"/>
              <w:sz w:val="26"/>
              <w:szCs w:val="26"/>
              <w:lang w:eastAsia="ru-RU"/>
            </w:rPr>
            <w:t>МЭК</w:t>
          </w:r>
          <w:r w:rsidRPr="007D4614">
            <w:rPr>
              <w:rFonts w:ascii="Times New Roman" w:eastAsia="Times New Roman" w:hAnsi="Times New Roman" w:cs="Times New Roman"/>
              <w:sz w:val="26"/>
              <w:szCs w:val="26"/>
              <w:lang w:val="en-US" w:eastAsia="ru-RU"/>
            </w:rPr>
            <w:t>)</w:t>
          </w:r>
          <w:r w:rsidRPr="007D4614">
            <w:rPr>
              <w:rFonts w:ascii="Times New Roman" w:eastAsia="Times New Roman" w:hAnsi="Times New Roman" w:cs="Times New Roman"/>
              <w:color w:val="000000"/>
              <w:sz w:val="26"/>
              <w:szCs w:val="26"/>
              <w:lang w:val="en-US"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val="en-US" w:eastAsia="ru-RU"/>
            </w:rPr>
          </w:pPr>
          <w:r w:rsidRPr="007D4614">
            <w:rPr>
              <w:rFonts w:ascii="Times New Roman" w:eastAsia="Times New Roman" w:hAnsi="Times New Roman" w:cs="Times New Roman"/>
              <w:sz w:val="26"/>
              <w:szCs w:val="26"/>
              <w:lang w:val="en-US" w:eastAsia="ru-RU"/>
            </w:rPr>
            <w:t>ITU-T-G.652 Characteristics of a single-mode optical fibre and cable, рекомендация международного союза электросвязи (МСЭ-Т)</w:t>
          </w:r>
          <w:r w:rsidRPr="007D4614">
            <w:rPr>
              <w:rFonts w:ascii="Times New Roman" w:eastAsia="Times New Roman" w:hAnsi="Times New Roman" w:cs="Times New Roman"/>
              <w:color w:val="000000"/>
              <w:sz w:val="26"/>
              <w:szCs w:val="26"/>
              <w:lang w:val="en-US"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eastAsia="ru-RU"/>
            </w:rPr>
            <w:t>ГОСТ 12.2.007.14-75 ССБТ. Кабели и кабельная арматура. Требования безопасности;</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eastAsia="ru-RU"/>
            </w:rPr>
            <w:t>ГОСТ 9.057-75 Единая система защита от коррозии и старения</w:t>
          </w:r>
          <w:r w:rsidRPr="007D4614">
            <w:rPr>
              <w:rFonts w:ascii="Times New Roman" w:eastAsia="Times New Roman" w:hAnsi="Times New Roman" w:cs="Times New Roman"/>
              <w:b/>
              <w:bCs/>
              <w:sz w:val="26"/>
              <w:szCs w:val="26"/>
              <w:lang w:eastAsia="ru-RU"/>
            </w:rPr>
            <w:t>;</w:t>
          </w:r>
        </w:p>
        <w:p w:rsidR="007D4614" w:rsidRPr="007D4614" w:rsidRDefault="007D4614" w:rsidP="007D4614">
          <w:pPr>
            <w:numPr>
              <w:ilvl w:val="0"/>
              <w:numId w:val="41"/>
            </w:numPr>
            <w:spacing w:after="0" w:line="240" w:lineRule="auto"/>
            <w:jc w:val="both"/>
            <w:rPr>
              <w:rFonts w:ascii="Times New Roman" w:eastAsia="Times New Roman" w:hAnsi="Times New Roman" w:cs="Times New Roman"/>
              <w:color w:val="000000"/>
              <w:sz w:val="26"/>
              <w:szCs w:val="26"/>
              <w:lang w:eastAsia="ru-RU"/>
            </w:rPr>
          </w:pPr>
          <w:r w:rsidRPr="007D4614">
            <w:rPr>
              <w:rFonts w:ascii="Times New Roman" w:eastAsia="Times New Roman" w:hAnsi="Times New Roman" w:cs="Times New Roman"/>
              <w:sz w:val="26"/>
              <w:szCs w:val="26"/>
              <w:lang w:eastAsia="ru-RU"/>
            </w:rPr>
            <w:t>ГОСТ-Р 53315-2009. Кабельные изделия. Требования пожарной безопасности.</w:t>
          </w:r>
        </w:p>
        <w:p w:rsidR="007D4614" w:rsidRPr="007D4614" w:rsidRDefault="007D4614" w:rsidP="007D4614">
          <w:pPr>
            <w:spacing w:after="0" w:line="276" w:lineRule="auto"/>
            <w:jc w:val="both"/>
            <w:rPr>
              <w:rFonts w:ascii="Arial" w:eastAsia="Times New Roman" w:hAnsi="Arial" w:cs="Arial"/>
              <w:b/>
              <w:sz w:val="24"/>
              <w:szCs w:val="24"/>
              <w:lang w:eastAsia="ru-RU"/>
            </w:rPr>
          </w:pPr>
        </w:p>
        <w:p w:rsidR="007D4614" w:rsidRPr="007D4614" w:rsidRDefault="007D4614" w:rsidP="007D4614">
          <w:pPr>
            <w:keepNext/>
            <w:numPr>
              <w:ilvl w:val="1"/>
              <w:numId w:val="40"/>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45" w:name="_Toc443330394"/>
          <w:bookmarkStart w:id="146" w:name="_Toc443331551"/>
          <w:r w:rsidRPr="007D4614">
            <w:rPr>
              <w:rFonts w:ascii="Times New Roman" w:eastAsia="MS Mincho" w:hAnsi="Times New Roman" w:cs="Times New Roman"/>
              <w:b/>
              <w:bCs/>
              <w:i/>
              <w:kern w:val="32"/>
              <w:sz w:val="26"/>
              <w:szCs w:val="26"/>
              <w:lang w:eastAsia="ru-RU"/>
            </w:rPr>
            <w:t>Термины, определения и сокращения</w:t>
          </w:r>
          <w:bookmarkEnd w:id="145"/>
          <w:bookmarkEnd w:id="146"/>
        </w:p>
        <w:p w:rsidR="007D4614" w:rsidRPr="007D4614" w:rsidRDefault="007D4614" w:rsidP="007D4614">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7D4614">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123"/>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7D4614" w:rsidRPr="007D4614" w:rsidTr="007D4614">
            <w:tc>
              <w:tcPr>
                <w:tcW w:w="1877" w:type="dxa"/>
              </w:tcPr>
              <w:p w:rsidR="007D4614" w:rsidRPr="007D4614" w:rsidRDefault="007D4614" w:rsidP="007D4614">
                <w:pPr>
                  <w:spacing w:line="276" w:lineRule="auto"/>
                  <w:jc w:val="both"/>
                  <w:rPr>
                    <w:sz w:val="26"/>
                    <w:szCs w:val="26"/>
                  </w:rPr>
                </w:pPr>
                <w:r w:rsidRPr="007D4614">
                  <w:rPr>
                    <w:sz w:val="26"/>
                    <w:szCs w:val="26"/>
                  </w:rPr>
                  <w:t>ОК</w:t>
                </w:r>
              </w:p>
            </w:tc>
            <w:tc>
              <w:tcPr>
                <w:tcW w:w="283" w:type="dxa"/>
              </w:tcPr>
              <w:p w:rsidR="007D4614" w:rsidRPr="007D4614" w:rsidRDefault="007D4614" w:rsidP="007D4614">
                <w:pPr>
                  <w:spacing w:line="276" w:lineRule="auto"/>
                  <w:jc w:val="both"/>
                  <w:rPr>
                    <w:color w:val="000000"/>
                    <w:sz w:val="26"/>
                    <w:szCs w:val="26"/>
                  </w:rPr>
                </w:pPr>
                <w:r w:rsidRPr="007D4614">
                  <w:rPr>
                    <w:color w:val="000000"/>
                    <w:sz w:val="26"/>
                    <w:szCs w:val="26"/>
                  </w:rPr>
                  <w:t>-</w:t>
                </w:r>
              </w:p>
            </w:tc>
            <w:tc>
              <w:tcPr>
                <w:tcW w:w="7371" w:type="dxa"/>
              </w:tcPr>
              <w:p w:rsidR="007D4614" w:rsidRPr="007D4614" w:rsidRDefault="007D4614" w:rsidP="007D4614">
                <w:pPr>
                  <w:spacing w:line="276" w:lineRule="auto"/>
                  <w:jc w:val="both"/>
                  <w:rPr>
                    <w:color w:val="000000"/>
                    <w:sz w:val="26"/>
                    <w:szCs w:val="26"/>
                  </w:rPr>
                </w:pPr>
                <w:r w:rsidRPr="007D4614">
                  <w:rPr>
                    <w:sz w:val="26"/>
                    <w:szCs w:val="26"/>
                  </w:rPr>
                  <w:t>волоконно-оптический кабель</w:t>
                </w:r>
                <w:r w:rsidRPr="007D4614">
                  <w:rPr>
                    <w:color w:val="000000"/>
                    <w:sz w:val="26"/>
                    <w:szCs w:val="26"/>
                  </w:rPr>
                  <w:t>;</w:t>
                </w:r>
              </w:p>
            </w:tc>
          </w:tr>
          <w:tr w:rsidR="007D4614" w:rsidRPr="007D4614" w:rsidTr="007D4614">
            <w:tc>
              <w:tcPr>
                <w:tcW w:w="1877" w:type="dxa"/>
              </w:tcPr>
              <w:p w:rsidR="007D4614" w:rsidRPr="007D4614" w:rsidRDefault="007D4614" w:rsidP="007D4614">
                <w:pPr>
                  <w:spacing w:line="276" w:lineRule="auto"/>
                  <w:jc w:val="both"/>
                  <w:rPr>
                    <w:sz w:val="26"/>
                    <w:szCs w:val="26"/>
                  </w:rPr>
                </w:pPr>
                <w:r w:rsidRPr="007D4614">
                  <w:rPr>
                    <w:sz w:val="26"/>
                    <w:szCs w:val="26"/>
                  </w:rPr>
                  <w:t>ОВ</w:t>
                </w:r>
              </w:p>
            </w:tc>
            <w:tc>
              <w:tcPr>
                <w:tcW w:w="283" w:type="dxa"/>
              </w:tcPr>
              <w:p w:rsidR="007D4614" w:rsidRPr="007D4614" w:rsidRDefault="007D4614" w:rsidP="007D4614">
                <w:pPr>
                  <w:spacing w:line="276" w:lineRule="auto"/>
                  <w:jc w:val="both"/>
                  <w:rPr>
                    <w:color w:val="000000"/>
                    <w:sz w:val="26"/>
                    <w:szCs w:val="26"/>
                    <w:lang w:val="en-US"/>
                  </w:rPr>
                </w:pPr>
                <w:r w:rsidRPr="007D4614">
                  <w:rPr>
                    <w:color w:val="000000"/>
                    <w:sz w:val="26"/>
                    <w:szCs w:val="26"/>
                    <w:lang w:val="en-US"/>
                  </w:rPr>
                  <w:t>-</w:t>
                </w:r>
              </w:p>
            </w:tc>
            <w:tc>
              <w:tcPr>
                <w:tcW w:w="7371" w:type="dxa"/>
              </w:tcPr>
              <w:p w:rsidR="007D4614" w:rsidRPr="007D4614" w:rsidRDefault="007D4614" w:rsidP="007D4614">
                <w:pPr>
                  <w:spacing w:line="276" w:lineRule="auto"/>
                  <w:jc w:val="both"/>
                  <w:rPr>
                    <w:color w:val="000000"/>
                    <w:sz w:val="26"/>
                    <w:szCs w:val="26"/>
                  </w:rPr>
                </w:pPr>
                <w:r w:rsidRPr="007D4614">
                  <w:rPr>
                    <w:sz w:val="26"/>
                    <w:szCs w:val="26"/>
                  </w:rPr>
                  <w:t>оптическое волокно;</w:t>
                </w:r>
              </w:p>
            </w:tc>
          </w:tr>
          <w:tr w:rsidR="007D4614" w:rsidRPr="007D4614" w:rsidTr="007D4614">
            <w:tc>
              <w:tcPr>
                <w:tcW w:w="1877" w:type="dxa"/>
              </w:tcPr>
              <w:p w:rsidR="007D4614" w:rsidRPr="007D4614" w:rsidRDefault="007D4614" w:rsidP="007D4614">
                <w:pPr>
                  <w:spacing w:line="276" w:lineRule="auto"/>
                  <w:jc w:val="both"/>
                  <w:rPr>
                    <w:sz w:val="26"/>
                    <w:szCs w:val="26"/>
                    <w:lang w:val="en-US"/>
                  </w:rPr>
                </w:pPr>
                <w:r w:rsidRPr="007D4614">
                  <w:rPr>
                    <w:sz w:val="26"/>
                    <w:szCs w:val="26"/>
                  </w:rPr>
                  <w:t>Монтажный материал</w:t>
                </w:r>
              </w:p>
            </w:tc>
            <w:tc>
              <w:tcPr>
                <w:tcW w:w="283" w:type="dxa"/>
              </w:tcPr>
              <w:p w:rsidR="007D4614" w:rsidRPr="007D4614" w:rsidRDefault="007D4614" w:rsidP="007D4614">
                <w:pPr>
                  <w:spacing w:line="276" w:lineRule="auto"/>
                  <w:jc w:val="both"/>
                  <w:rPr>
                    <w:color w:val="000000"/>
                    <w:sz w:val="26"/>
                    <w:szCs w:val="26"/>
                  </w:rPr>
                </w:pPr>
                <w:r w:rsidRPr="007D4614">
                  <w:rPr>
                    <w:color w:val="000000"/>
                    <w:sz w:val="26"/>
                    <w:szCs w:val="26"/>
                  </w:rPr>
                  <w:t>-</w:t>
                </w:r>
              </w:p>
            </w:tc>
            <w:tc>
              <w:tcPr>
                <w:tcW w:w="7371" w:type="dxa"/>
              </w:tcPr>
              <w:p w:rsidR="007D4614" w:rsidRPr="007D4614" w:rsidRDefault="007D4614" w:rsidP="007D4614">
                <w:pPr>
                  <w:spacing w:line="276" w:lineRule="auto"/>
                  <w:jc w:val="both"/>
                  <w:rPr>
                    <w:color w:val="000000"/>
                    <w:sz w:val="26"/>
                    <w:szCs w:val="26"/>
                  </w:rPr>
                </w:pPr>
                <w:r w:rsidRPr="007D4614">
                  <w:rPr>
                    <w:sz w:val="26"/>
                    <w:szCs w:val="26"/>
                  </w:rPr>
                  <w:t>муфты оптические, арматура подвесных ОК, лента, бирки</w:t>
                </w:r>
                <w:r w:rsidRPr="007D4614">
                  <w:rPr>
                    <w:color w:val="000000"/>
                    <w:sz w:val="26"/>
                    <w:szCs w:val="26"/>
                  </w:rPr>
                  <w:t>;</w:t>
                </w:r>
              </w:p>
            </w:tc>
          </w:tr>
          <w:tr w:rsidR="007D4614" w:rsidRPr="007D4614" w:rsidTr="007D4614">
            <w:tc>
              <w:tcPr>
                <w:tcW w:w="1877" w:type="dxa"/>
              </w:tcPr>
              <w:p w:rsidR="007D4614" w:rsidRPr="007D4614" w:rsidRDefault="007D4614" w:rsidP="007D4614">
                <w:pPr>
                  <w:spacing w:line="276" w:lineRule="auto"/>
                  <w:jc w:val="both"/>
                  <w:rPr>
                    <w:color w:val="000000"/>
                    <w:sz w:val="24"/>
                    <w:szCs w:val="24"/>
                    <w:lang w:val="en-US"/>
                  </w:rPr>
                </w:pPr>
                <w:r w:rsidRPr="007D4614">
                  <w:rPr>
                    <w:sz w:val="24"/>
                    <w:szCs w:val="24"/>
                  </w:rPr>
                  <w:t>Производитель</w:t>
                </w:r>
              </w:p>
            </w:tc>
            <w:tc>
              <w:tcPr>
                <w:tcW w:w="283" w:type="dxa"/>
              </w:tcPr>
              <w:p w:rsidR="007D4614" w:rsidRPr="007D4614" w:rsidRDefault="007D4614" w:rsidP="007D4614">
                <w:pPr>
                  <w:spacing w:line="276" w:lineRule="auto"/>
                  <w:jc w:val="both"/>
                  <w:rPr>
                    <w:color w:val="000000"/>
                    <w:sz w:val="26"/>
                    <w:szCs w:val="26"/>
                    <w:lang w:val="en-US"/>
                  </w:rPr>
                </w:pPr>
                <w:r w:rsidRPr="007D4614">
                  <w:rPr>
                    <w:color w:val="000000"/>
                    <w:sz w:val="26"/>
                    <w:szCs w:val="26"/>
                    <w:lang w:val="en-US"/>
                  </w:rPr>
                  <w:t>-</w:t>
                </w:r>
              </w:p>
            </w:tc>
            <w:tc>
              <w:tcPr>
                <w:tcW w:w="7371" w:type="dxa"/>
              </w:tcPr>
              <w:p w:rsidR="007D4614" w:rsidRPr="007D4614" w:rsidRDefault="007D4614" w:rsidP="007D4614">
                <w:pPr>
                  <w:spacing w:line="276" w:lineRule="auto"/>
                  <w:jc w:val="both"/>
                  <w:rPr>
                    <w:color w:val="000000"/>
                    <w:sz w:val="26"/>
                    <w:szCs w:val="26"/>
                  </w:rPr>
                </w:pPr>
                <w:r w:rsidRPr="007D4614">
                  <w:rPr>
                    <w:sz w:val="26"/>
                    <w:szCs w:val="26"/>
                  </w:rPr>
                  <w:t>завод-изготовитель ОК</w:t>
                </w:r>
                <w:r w:rsidRPr="007D4614">
                  <w:rPr>
                    <w:color w:val="000000"/>
                    <w:sz w:val="26"/>
                    <w:szCs w:val="26"/>
                    <w:shd w:val="clear" w:color="auto" w:fill="FFFFFF"/>
                  </w:rPr>
                  <w:t>;</w:t>
                </w:r>
              </w:p>
            </w:tc>
          </w:tr>
          <w:tr w:rsidR="007D4614" w:rsidRPr="007D4614" w:rsidTr="007D4614">
            <w:tc>
              <w:tcPr>
                <w:tcW w:w="1877" w:type="dxa"/>
              </w:tcPr>
              <w:p w:rsidR="007D4614" w:rsidRPr="007D4614" w:rsidRDefault="007D4614" w:rsidP="007D4614">
                <w:pPr>
                  <w:spacing w:line="276" w:lineRule="auto"/>
                  <w:jc w:val="both"/>
                  <w:rPr>
                    <w:sz w:val="26"/>
                    <w:szCs w:val="26"/>
                  </w:rPr>
                </w:pPr>
                <w:r w:rsidRPr="007D4614">
                  <w:rPr>
                    <w:sz w:val="26"/>
                    <w:szCs w:val="26"/>
                  </w:rPr>
                  <w:t>Поставщик</w:t>
                </w:r>
              </w:p>
            </w:tc>
            <w:tc>
              <w:tcPr>
                <w:tcW w:w="283" w:type="dxa"/>
              </w:tcPr>
              <w:p w:rsidR="007D4614" w:rsidRPr="007D4614" w:rsidRDefault="007D4614" w:rsidP="007D4614">
                <w:pPr>
                  <w:spacing w:line="276" w:lineRule="auto"/>
                  <w:jc w:val="both"/>
                  <w:rPr>
                    <w:color w:val="000000"/>
                    <w:sz w:val="26"/>
                    <w:szCs w:val="26"/>
                    <w:lang w:val="en-US"/>
                  </w:rPr>
                </w:pPr>
                <w:r w:rsidRPr="007D4614">
                  <w:rPr>
                    <w:color w:val="000000"/>
                    <w:sz w:val="26"/>
                    <w:szCs w:val="26"/>
                    <w:lang w:val="en-US"/>
                  </w:rPr>
                  <w:t>-</w:t>
                </w:r>
              </w:p>
            </w:tc>
            <w:tc>
              <w:tcPr>
                <w:tcW w:w="7371" w:type="dxa"/>
              </w:tcPr>
              <w:p w:rsidR="007D4614" w:rsidRPr="007D4614" w:rsidRDefault="007D4614" w:rsidP="007D4614">
                <w:pPr>
                  <w:spacing w:line="276" w:lineRule="auto"/>
                  <w:jc w:val="both"/>
                  <w:rPr>
                    <w:color w:val="000000"/>
                    <w:sz w:val="26"/>
                    <w:szCs w:val="26"/>
                  </w:rPr>
                </w:pPr>
                <w:r w:rsidRPr="007D4614">
                  <w:rPr>
                    <w:sz w:val="26"/>
                    <w:szCs w:val="26"/>
                  </w:rPr>
                  <w:t>производитель, предлагающий к поставке смежную продукцию, описанную в настоящих требованиях</w:t>
                </w:r>
                <w:r w:rsidRPr="007D4614">
                  <w:rPr>
                    <w:color w:val="000000"/>
                    <w:sz w:val="26"/>
                    <w:szCs w:val="26"/>
                  </w:rPr>
                  <w:t>;</w:t>
                </w:r>
              </w:p>
            </w:tc>
          </w:tr>
          <w:tr w:rsidR="007D4614" w:rsidRPr="007D4614" w:rsidTr="007D4614">
            <w:tc>
              <w:tcPr>
                <w:tcW w:w="1877" w:type="dxa"/>
              </w:tcPr>
              <w:p w:rsidR="007D4614" w:rsidRPr="007D4614" w:rsidRDefault="007D4614" w:rsidP="007D4614">
                <w:pPr>
                  <w:spacing w:line="276" w:lineRule="auto"/>
                  <w:jc w:val="both"/>
                  <w:rPr>
                    <w:sz w:val="26"/>
                    <w:szCs w:val="26"/>
                  </w:rPr>
                </w:pPr>
                <w:r w:rsidRPr="007D4614">
                  <w:rPr>
                    <w:sz w:val="26"/>
                    <w:szCs w:val="26"/>
                  </w:rPr>
                  <w:t>Заказчик</w:t>
                </w:r>
              </w:p>
            </w:tc>
            <w:tc>
              <w:tcPr>
                <w:tcW w:w="283" w:type="dxa"/>
              </w:tcPr>
              <w:p w:rsidR="007D4614" w:rsidRPr="007D4614" w:rsidRDefault="007D4614" w:rsidP="007D4614">
                <w:pPr>
                  <w:spacing w:line="276" w:lineRule="auto"/>
                  <w:jc w:val="both"/>
                  <w:rPr>
                    <w:sz w:val="26"/>
                    <w:szCs w:val="26"/>
                    <w:lang w:val="en-US"/>
                  </w:rPr>
                </w:pPr>
                <w:r w:rsidRPr="007D4614">
                  <w:rPr>
                    <w:sz w:val="26"/>
                    <w:szCs w:val="26"/>
                    <w:lang w:val="en-US"/>
                  </w:rPr>
                  <w:t>-</w:t>
                </w:r>
              </w:p>
            </w:tc>
            <w:tc>
              <w:tcPr>
                <w:tcW w:w="7371" w:type="dxa"/>
              </w:tcPr>
              <w:p w:rsidR="007D4614" w:rsidRPr="007D4614" w:rsidRDefault="007D4614" w:rsidP="007D4614">
                <w:pPr>
                  <w:spacing w:line="276" w:lineRule="auto"/>
                  <w:jc w:val="both"/>
                  <w:rPr>
                    <w:sz w:val="26"/>
                    <w:szCs w:val="26"/>
                  </w:rPr>
                </w:pPr>
                <w:r w:rsidRPr="007D4614">
                  <w:rPr>
                    <w:sz w:val="26"/>
                    <w:szCs w:val="26"/>
                  </w:rPr>
                  <w:t>ПАО «Башинформсвязь»;</w:t>
                </w:r>
              </w:p>
            </w:tc>
          </w:tr>
          <w:tr w:rsidR="007D4614" w:rsidRPr="007D4614" w:rsidTr="007D4614">
            <w:tc>
              <w:tcPr>
                <w:tcW w:w="1877" w:type="dxa"/>
              </w:tcPr>
              <w:p w:rsidR="007D4614" w:rsidRPr="007D4614" w:rsidRDefault="007D4614" w:rsidP="007D4614">
                <w:pPr>
                  <w:spacing w:line="276" w:lineRule="auto"/>
                  <w:jc w:val="both"/>
                  <w:rPr>
                    <w:sz w:val="26"/>
                    <w:szCs w:val="26"/>
                  </w:rPr>
                </w:pPr>
                <w:r w:rsidRPr="007D4614">
                  <w:rPr>
                    <w:sz w:val="26"/>
                    <w:szCs w:val="26"/>
                  </w:rPr>
                  <w:t>Строительная длина</w:t>
                </w:r>
              </w:p>
            </w:tc>
            <w:tc>
              <w:tcPr>
                <w:tcW w:w="283" w:type="dxa"/>
              </w:tcPr>
              <w:p w:rsidR="007D4614" w:rsidRPr="007D4614" w:rsidRDefault="007D4614" w:rsidP="007D4614">
                <w:pPr>
                  <w:spacing w:line="276" w:lineRule="auto"/>
                  <w:jc w:val="both"/>
                  <w:rPr>
                    <w:sz w:val="26"/>
                    <w:szCs w:val="26"/>
                  </w:rPr>
                </w:pPr>
                <w:r w:rsidRPr="007D4614">
                  <w:rPr>
                    <w:sz w:val="26"/>
                    <w:szCs w:val="26"/>
                  </w:rPr>
                  <w:t>-</w:t>
                </w:r>
              </w:p>
            </w:tc>
            <w:tc>
              <w:tcPr>
                <w:tcW w:w="7371" w:type="dxa"/>
              </w:tcPr>
              <w:p w:rsidR="007D4614" w:rsidRPr="007D4614" w:rsidRDefault="007D4614" w:rsidP="007D4614">
                <w:pPr>
                  <w:spacing w:line="276" w:lineRule="auto"/>
                  <w:jc w:val="both"/>
                  <w:rPr>
                    <w:sz w:val="26"/>
                    <w:szCs w:val="26"/>
                  </w:rPr>
                </w:pPr>
                <w:r w:rsidRPr="007D4614">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7D4614" w:rsidRPr="007D4614" w:rsidRDefault="007D4614" w:rsidP="007D4614">
          <w:pPr>
            <w:keepNext/>
            <w:numPr>
              <w:ilvl w:val="1"/>
              <w:numId w:val="40"/>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47" w:name="_Toc238373189"/>
          <w:bookmarkStart w:id="148" w:name="_Toc238437970"/>
          <w:bookmarkStart w:id="149" w:name="_Toc443330395"/>
          <w:bookmarkStart w:id="150" w:name="_Toc443331552"/>
          <w:bookmarkEnd w:id="147"/>
          <w:bookmarkEnd w:id="148"/>
          <w:r w:rsidRPr="007D4614">
            <w:rPr>
              <w:rFonts w:ascii="Times New Roman" w:eastAsia="MS Mincho" w:hAnsi="Times New Roman" w:cs="Times New Roman"/>
              <w:b/>
              <w:bCs/>
              <w:i/>
              <w:kern w:val="32"/>
              <w:sz w:val="26"/>
              <w:szCs w:val="26"/>
              <w:lang w:eastAsia="ru-RU"/>
            </w:rPr>
            <w:t>Возможные типы волоконно-оптических кабелей</w:t>
          </w:r>
          <w:bookmarkEnd w:id="149"/>
          <w:bookmarkEnd w:id="150"/>
        </w:p>
        <w:p w:rsidR="007D4614" w:rsidRPr="007D4614" w:rsidRDefault="007D4614" w:rsidP="007D4614">
          <w:pPr>
            <w:numPr>
              <w:ilvl w:val="0"/>
              <w:numId w:val="42"/>
            </w:numPr>
            <w:spacing w:after="0" w:line="276" w:lineRule="auto"/>
            <w:ind w:left="567"/>
            <w:contextualSpacing/>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ОК для прокладки в защитные пластиковые трубки (ОК-ЗПТ);</w:t>
          </w:r>
        </w:p>
        <w:p w:rsidR="007D4614" w:rsidRPr="007D4614" w:rsidRDefault="007D4614" w:rsidP="007D4614">
          <w:pPr>
            <w:numPr>
              <w:ilvl w:val="0"/>
              <w:numId w:val="42"/>
            </w:numPr>
            <w:spacing w:after="0" w:line="276" w:lineRule="auto"/>
            <w:ind w:left="567"/>
            <w:contextualSpacing/>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ОК для прокладки в кабельной канализации (ОК-ГТС);</w:t>
          </w:r>
        </w:p>
        <w:p w:rsidR="007D4614" w:rsidRPr="007D4614" w:rsidRDefault="007D4614" w:rsidP="007D4614">
          <w:pPr>
            <w:numPr>
              <w:ilvl w:val="0"/>
              <w:numId w:val="42"/>
            </w:numPr>
            <w:spacing w:after="0" w:line="276" w:lineRule="auto"/>
            <w:ind w:left="567"/>
            <w:contextualSpacing/>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ОК для прямой прокладки в грунт (ОК-ГРУНТ);</w:t>
          </w:r>
        </w:p>
        <w:p w:rsidR="007D4614" w:rsidRPr="007D4614" w:rsidRDefault="007D4614" w:rsidP="007D4614">
          <w:pPr>
            <w:numPr>
              <w:ilvl w:val="0"/>
              <w:numId w:val="42"/>
            </w:numPr>
            <w:spacing w:after="0" w:line="276" w:lineRule="auto"/>
            <w:ind w:left="567"/>
            <w:contextualSpacing/>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ОК для подвески по опорам городского хозяйства, опорам ЛЭП, диэлектрический (ОК-ПОДВЕС);</w:t>
          </w:r>
        </w:p>
        <w:p w:rsidR="007D4614" w:rsidRPr="007D4614" w:rsidRDefault="007D4614" w:rsidP="007D4614">
          <w:pPr>
            <w:numPr>
              <w:ilvl w:val="0"/>
              <w:numId w:val="42"/>
            </w:numPr>
            <w:spacing w:after="0" w:line="276" w:lineRule="auto"/>
            <w:ind w:left="567"/>
            <w:contextualSpacing/>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ОК для прокладки внутри помещений (ОК-ОБЪЕКТ).</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51" w:name="_Toc443330396"/>
          <w:bookmarkStart w:id="152" w:name="_Toc443330860"/>
          <w:bookmarkStart w:id="153" w:name="_Toc443331092"/>
          <w:bookmarkStart w:id="154" w:name="_Toc443331553"/>
          <w:bookmarkStart w:id="155" w:name="_Toc443330397"/>
          <w:bookmarkStart w:id="156" w:name="_Toc443330861"/>
          <w:bookmarkStart w:id="157" w:name="_Toc443331093"/>
          <w:bookmarkStart w:id="158" w:name="_Toc443331554"/>
          <w:bookmarkStart w:id="159" w:name="_Toc443330398"/>
          <w:bookmarkStart w:id="160" w:name="_Toc443331555"/>
          <w:bookmarkEnd w:id="151"/>
          <w:bookmarkEnd w:id="152"/>
          <w:bookmarkEnd w:id="153"/>
          <w:bookmarkEnd w:id="154"/>
          <w:bookmarkEnd w:id="155"/>
          <w:bookmarkEnd w:id="156"/>
          <w:bookmarkEnd w:id="157"/>
          <w:bookmarkEnd w:id="158"/>
          <w:r w:rsidRPr="007D4614">
            <w:rPr>
              <w:rFonts w:ascii="Times New Roman" w:eastAsia="MS Mincho" w:hAnsi="Times New Roman" w:cs="Times New Roman"/>
              <w:b/>
              <w:bCs/>
              <w:kern w:val="32"/>
              <w:sz w:val="28"/>
              <w:szCs w:val="28"/>
              <w:lang w:eastAsia="ru-RU"/>
            </w:rPr>
            <w:t>Требования по назначению</w:t>
          </w:r>
          <w:bookmarkEnd w:id="159"/>
          <w:bookmarkEnd w:id="160"/>
          <w:r w:rsidRPr="007D4614">
            <w:rPr>
              <w:rFonts w:ascii="Times New Roman" w:eastAsia="MS Mincho" w:hAnsi="Times New Roman" w:cs="Times New Roman"/>
              <w:b/>
              <w:bCs/>
              <w:kern w:val="32"/>
              <w:sz w:val="28"/>
              <w:szCs w:val="28"/>
              <w:lang w:eastAsia="ru-RU"/>
            </w:rPr>
            <w:t xml:space="preserve"> </w:t>
          </w:r>
        </w:p>
        <w:p w:rsidR="007D4614" w:rsidRPr="007D4614" w:rsidRDefault="007D4614" w:rsidP="007D4614">
          <w:pPr>
            <w:numPr>
              <w:ilvl w:val="0"/>
              <w:numId w:val="43"/>
            </w:numPr>
            <w:spacing w:after="0" w:line="240" w:lineRule="auto"/>
            <w:contextualSpacing/>
            <w:jc w:val="both"/>
            <w:rPr>
              <w:rFonts w:ascii="Times New Roman" w:eastAsia="MS Mincho" w:hAnsi="Times New Roman" w:cs="Times New Roman"/>
              <w:bCs/>
              <w:iCs/>
              <w:vanish/>
              <w:sz w:val="26"/>
              <w:szCs w:val="26"/>
              <w:lang w:eastAsia="ru-RU"/>
            </w:rPr>
          </w:pPr>
        </w:p>
        <w:p w:rsidR="007D4614" w:rsidRPr="007D4614" w:rsidRDefault="007D4614" w:rsidP="007D4614">
          <w:pPr>
            <w:numPr>
              <w:ilvl w:val="0"/>
              <w:numId w:val="43"/>
            </w:numPr>
            <w:spacing w:after="0" w:line="240" w:lineRule="auto"/>
            <w:contextualSpacing/>
            <w:jc w:val="both"/>
            <w:rPr>
              <w:rFonts w:ascii="Times New Roman" w:eastAsia="MS Mincho" w:hAnsi="Times New Roman" w:cs="Times New Roman"/>
              <w:bCs/>
              <w:iCs/>
              <w:vanish/>
              <w:sz w:val="26"/>
              <w:szCs w:val="26"/>
              <w:lang w:eastAsia="ru-RU"/>
            </w:rPr>
          </w:pPr>
        </w:p>
        <w:p w:rsidR="007D4614" w:rsidRPr="007D4614" w:rsidRDefault="007D4614" w:rsidP="007D4614">
          <w:pPr>
            <w:numPr>
              <w:ilvl w:val="0"/>
              <w:numId w:val="43"/>
            </w:numPr>
            <w:spacing w:after="0" w:line="240" w:lineRule="auto"/>
            <w:contextualSpacing/>
            <w:jc w:val="both"/>
            <w:rPr>
              <w:rFonts w:ascii="Times New Roman" w:eastAsia="MS Mincho" w:hAnsi="Times New Roman" w:cs="Times New Roman"/>
              <w:bCs/>
              <w:iCs/>
              <w:vanish/>
              <w:sz w:val="26"/>
              <w:szCs w:val="26"/>
              <w:lang w:eastAsia="ru-RU"/>
            </w:rPr>
          </w:pPr>
        </w:p>
        <w:p w:rsidR="007D4614" w:rsidRPr="007D4614" w:rsidRDefault="007D4614" w:rsidP="007D4614">
          <w:pPr>
            <w:numPr>
              <w:ilvl w:val="1"/>
              <w:numId w:val="43"/>
            </w:numPr>
            <w:spacing w:after="0" w:line="240" w:lineRule="auto"/>
            <w:ind w:left="426"/>
            <w:contextualSpacing/>
            <w:jc w:val="both"/>
            <w:rPr>
              <w:rFonts w:ascii="Times New Roman" w:eastAsia="MS Mincho" w:hAnsi="Times New Roman" w:cs="Times New Roman"/>
              <w:bCs/>
              <w:iCs/>
              <w:sz w:val="26"/>
              <w:szCs w:val="26"/>
              <w:lang w:eastAsia="ru-RU"/>
            </w:rPr>
          </w:pPr>
          <w:r w:rsidRPr="007D4614">
            <w:rPr>
              <w:rFonts w:ascii="Times New Roman" w:eastAsia="MS Mincho" w:hAnsi="Times New Roman" w:cs="Times New Roman"/>
              <w:bCs/>
              <w:iCs/>
              <w:sz w:val="26"/>
              <w:szCs w:val="26"/>
              <w:lang w:eastAsia="ru-RU"/>
            </w:rPr>
            <w:t>ОК предназначены для защиты ОВ от внешних воздействий.</w:t>
          </w:r>
        </w:p>
        <w:p w:rsidR="007D4614" w:rsidRPr="007D4614" w:rsidRDefault="007D4614" w:rsidP="007D4614">
          <w:pPr>
            <w:numPr>
              <w:ilvl w:val="1"/>
              <w:numId w:val="43"/>
            </w:numPr>
            <w:spacing w:after="0" w:line="240" w:lineRule="auto"/>
            <w:ind w:left="426"/>
            <w:contextualSpacing/>
            <w:jc w:val="both"/>
            <w:rPr>
              <w:rFonts w:ascii="Times New Roman" w:eastAsia="MS Mincho" w:hAnsi="Times New Roman" w:cs="Times New Roman"/>
              <w:bCs/>
              <w:sz w:val="26"/>
              <w:szCs w:val="26"/>
              <w:lang w:eastAsia="ru-RU"/>
            </w:rPr>
          </w:pPr>
          <w:r w:rsidRPr="007D4614">
            <w:rPr>
              <w:rFonts w:ascii="Times New Roman" w:eastAsia="MS Mincho" w:hAnsi="Times New Roman" w:cs="Times New Roman"/>
              <w:bCs/>
              <w:sz w:val="26"/>
              <w:szCs w:val="26"/>
              <w:lang w:eastAsia="ru-RU"/>
            </w:rPr>
            <w:t>ОК-ЗПТ предназначены для прокладки в защитных пластмассовых трубах методом проталкивания в вынужденном, турбулентном потоке воздуха (пневмопрокладка).</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61" w:name="_Toc443330399"/>
          <w:r w:rsidRPr="007D4614">
            <w:rPr>
              <w:rFonts w:ascii="Times New Roman" w:eastAsia="MS Mincho" w:hAnsi="Times New Roman" w:cs="Times New Roman"/>
              <w:bCs/>
              <w:sz w:val="26"/>
              <w:szCs w:val="26"/>
              <w:lang w:eastAsia="ru-RU"/>
            </w:rPr>
            <w:t>ОК-ГТС предназначены для прокладки в кабельной канализации, трубах, коллекторах.</w:t>
          </w:r>
          <w:bookmarkEnd w:id="161"/>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62" w:name="_Toc443330400"/>
          <w:r w:rsidRPr="007D4614">
            <w:rPr>
              <w:rFonts w:ascii="Times New Roman" w:eastAsia="MS Mincho" w:hAnsi="Times New Roman" w:cs="Times New Roman"/>
              <w:bCs/>
              <w:sz w:val="26"/>
              <w:szCs w:val="26"/>
              <w:lang w:eastAsia="ru-RU"/>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162"/>
        </w:p>
        <w:p w:rsidR="007D4614" w:rsidRPr="007D4614" w:rsidRDefault="007D4614" w:rsidP="007D4614">
          <w:pPr>
            <w:numPr>
              <w:ilvl w:val="1"/>
              <w:numId w:val="43"/>
            </w:numPr>
            <w:spacing w:before="40" w:after="40" w:line="240" w:lineRule="auto"/>
            <w:ind w:left="426"/>
            <w:jc w:val="both"/>
            <w:outlineLvl w:val="2"/>
            <w:rPr>
              <w:rFonts w:ascii="Times New Roman" w:eastAsia="Times New Roman" w:hAnsi="Times New Roman" w:cs="Times New Roman"/>
              <w:sz w:val="26"/>
              <w:szCs w:val="26"/>
              <w:lang w:eastAsia="ru-RU"/>
            </w:rPr>
          </w:pPr>
          <w:bookmarkStart w:id="163" w:name="_Toc443330401"/>
          <w:r w:rsidRPr="007D4614">
            <w:rPr>
              <w:rFonts w:ascii="Times New Roman" w:eastAsia="MS Mincho" w:hAnsi="Times New Roman" w:cs="Times New Roman"/>
              <w:bCs/>
              <w:sz w:val="26"/>
              <w:szCs w:val="26"/>
              <w:lang w:eastAsia="ru-RU"/>
            </w:rPr>
            <w:t>ОК-ПОДВЕС предназначен для подвески на опорах линий связи, контактной сети, линий электропередачи, опорах городского хозяйства.</w:t>
          </w:r>
          <w:bookmarkEnd w:id="16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64" w:name="_Toc443330402"/>
          <w:r w:rsidRPr="007D4614">
            <w:rPr>
              <w:rFonts w:ascii="Times New Roman" w:eastAsia="MS Mincho" w:hAnsi="Times New Roman" w:cs="Times New Roman"/>
              <w:bCs/>
              <w:sz w:val="26"/>
              <w:szCs w:val="26"/>
              <w:lang w:eastAsia="ru-RU"/>
            </w:rPr>
            <w:t>Поставщик ОК-ПОДВЕС обязан предоставить аттестат соответствия ОАО ФСК ЕЭС на поставляемую продукцию.</w:t>
          </w:r>
          <w:bookmarkEnd w:id="16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65" w:name="_Toc443330403"/>
          <w:r w:rsidRPr="007D4614">
            <w:rPr>
              <w:rFonts w:ascii="Times New Roman" w:eastAsia="MS Mincho" w:hAnsi="Times New Roman" w:cs="Times New Roman"/>
              <w:bCs/>
              <w:sz w:val="26"/>
              <w:szCs w:val="26"/>
              <w:lang w:eastAsia="ru-RU"/>
            </w:rPr>
            <w:t>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w:t>
          </w:r>
          <w:bookmarkEnd w:id="165"/>
          <w:r w:rsidRPr="007D4614">
            <w:rPr>
              <w:rFonts w:ascii="Times New Roman" w:eastAsia="MS Mincho" w:hAnsi="Times New Roman" w:cs="Times New Roman"/>
              <w:bCs/>
              <w:sz w:val="26"/>
              <w:szCs w:val="26"/>
              <w:lang w:eastAsia="ru-RU"/>
            </w:rPr>
            <w:t xml:space="preserve"> </w:t>
          </w:r>
        </w:p>
        <w:p w:rsidR="007D4614" w:rsidRPr="007D4614" w:rsidRDefault="007D4614" w:rsidP="007D4614">
          <w:pPr>
            <w:spacing w:before="40" w:after="40" w:line="240" w:lineRule="auto"/>
            <w:ind w:left="567" w:hanging="283"/>
            <w:jc w:val="both"/>
            <w:outlineLvl w:val="2"/>
            <w:rPr>
              <w:rFonts w:ascii="Times New Roman" w:eastAsia="MS Mincho" w:hAnsi="Times New Roman" w:cs="Times New Roman"/>
              <w:bCs/>
              <w:sz w:val="26"/>
              <w:szCs w:val="26"/>
              <w:lang w:eastAsia="ru-RU"/>
            </w:rPr>
          </w:pPr>
        </w:p>
        <w:p w:rsidR="007D4614" w:rsidRPr="007D4614" w:rsidRDefault="007D4614" w:rsidP="007D4614">
          <w:pPr>
            <w:spacing w:before="40" w:after="40" w:line="240" w:lineRule="auto"/>
            <w:ind w:left="567" w:hanging="283"/>
            <w:jc w:val="both"/>
            <w:outlineLvl w:val="2"/>
            <w:rPr>
              <w:rFonts w:ascii="Times New Roman" w:eastAsia="MS Mincho" w:hAnsi="Times New Roman" w:cs="Times New Roman"/>
              <w:bCs/>
              <w:sz w:val="26"/>
              <w:szCs w:val="26"/>
              <w:lang w:eastAsia="ru-RU"/>
            </w:rPr>
          </w:pP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66" w:name="_Toc443330404"/>
          <w:bookmarkStart w:id="167" w:name="_Toc443331556"/>
          <w:r w:rsidRPr="007D4614">
            <w:rPr>
              <w:rFonts w:ascii="Times New Roman" w:eastAsia="MS Mincho" w:hAnsi="Times New Roman" w:cs="Times New Roman"/>
              <w:b/>
              <w:bCs/>
              <w:kern w:val="32"/>
              <w:sz w:val="28"/>
              <w:szCs w:val="28"/>
              <w:lang w:eastAsia="ru-RU"/>
            </w:rPr>
            <w:t>Требование к конструкции</w:t>
          </w:r>
          <w:bookmarkEnd w:id="166"/>
          <w:bookmarkEnd w:id="167"/>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vanish/>
              <w:sz w:val="26"/>
              <w:szCs w:val="26"/>
              <w:lang w:eastAsia="ru-RU"/>
            </w:rPr>
          </w:pPr>
          <w:bookmarkStart w:id="168" w:name="_Toc443330405"/>
          <w:bookmarkStart w:id="169" w:name="_Toc443330869"/>
          <w:bookmarkStart w:id="170" w:name="_Toc443331101"/>
          <w:bookmarkEnd w:id="168"/>
          <w:bookmarkEnd w:id="169"/>
          <w:bookmarkEnd w:id="170"/>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1" w:name="_Toc443330406"/>
          <w:r w:rsidRPr="007D4614">
            <w:rPr>
              <w:rFonts w:ascii="Times New Roman" w:eastAsia="MS Mincho" w:hAnsi="Times New Roman" w:cs="Times New Roman"/>
              <w:bCs/>
              <w:sz w:val="26"/>
              <w:szCs w:val="26"/>
              <w:lang w:eastAsia="ru-RU"/>
            </w:rPr>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171"/>
          <w:r w:rsidRPr="007D4614">
            <w:rPr>
              <w:rFonts w:ascii="Times New Roman" w:eastAsia="MS Mincho" w:hAnsi="Times New Roman" w:cs="Times New Roman"/>
              <w:bCs/>
              <w:sz w:val="26"/>
              <w:szCs w:val="26"/>
              <w:lang w:eastAsia="ru-RU"/>
            </w:rPr>
            <w:t xml:space="preserve"> </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2" w:name="_Toc443330407"/>
          <w:r w:rsidRPr="007D4614">
            <w:rPr>
              <w:rFonts w:ascii="Times New Roman" w:eastAsia="MS Mincho" w:hAnsi="Times New Roman" w:cs="Times New Roman"/>
              <w:bCs/>
              <w:sz w:val="26"/>
              <w:szCs w:val="26"/>
              <w:lang w:eastAsia="ru-RU"/>
            </w:rPr>
            <w:t>Количество ОВ в кабеле определяется заказом.</w:t>
          </w:r>
          <w:bookmarkEnd w:id="172"/>
          <w:r w:rsidRPr="007D4614">
            <w:rPr>
              <w:rFonts w:ascii="Times New Roman" w:eastAsia="MS Mincho" w:hAnsi="Times New Roman" w:cs="Times New Roman"/>
              <w:bCs/>
              <w:sz w:val="26"/>
              <w:szCs w:val="26"/>
              <w:lang w:eastAsia="ru-RU"/>
            </w:rPr>
            <w:t xml:space="preserve"> </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3" w:name="_Toc443330408"/>
          <w:r w:rsidRPr="007D4614">
            <w:rPr>
              <w:rFonts w:ascii="Times New Roman" w:eastAsia="MS Mincho" w:hAnsi="Times New Roman" w:cs="Times New Roman"/>
              <w:bCs/>
              <w:sz w:val="26"/>
              <w:szCs w:val="26"/>
              <w:lang w:eastAsia="ru-RU"/>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17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174" w:name="_Toc443330409"/>
          <w:r w:rsidRPr="007D4614">
            <w:rPr>
              <w:rFonts w:ascii="Times New Roman" w:eastAsia="MS Mincho" w:hAnsi="Times New Roman" w:cs="Times New Roman"/>
              <w:bCs/>
              <w:sz w:val="26"/>
              <w:szCs w:val="26"/>
              <w:lang w:eastAsia="ru-RU"/>
            </w:rPr>
            <w:t>Расцветка ОВ в модуле должна соответствовать таблице и уточняется в заказе</w:t>
          </w:r>
          <w:r w:rsidRPr="007D4614">
            <w:rPr>
              <w:rFonts w:ascii="Times New Roman" w:eastAsia="MS Mincho" w:hAnsi="Times New Roman" w:cs="Times New Roman"/>
              <w:bCs/>
              <w:iCs/>
              <w:sz w:val="26"/>
              <w:szCs w:val="26"/>
              <w:lang w:eastAsia="ru-RU"/>
            </w:rPr>
            <w:t>:</w:t>
          </w:r>
          <w:bookmarkEnd w:id="174"/>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keepNext/>
            <w:tabs>
              <w:tab w:val="left" w:pos="680"/>
              <w:tab w:val="num" w:pos="2160"/>
            </w:tabs>
            <w:spacing w:before="60" w:after="60" w:line="240" w:lineRule="auto"/>
            <w:ind w:left="567" w:hanging="283"/>
            <w:jc w:val="right"/>
            <w:outlineLvl w:val="2"/>
            <w:rPr>
              <w:rFonts w:ascii="Times New Roman" w:eastAsia="MS Mincho" w:hAnsi="Times New Roman" w:cs="Times New Roman"/>
              <w:b/>
              <w:bCs/>
              <w:lang w:eastAsia="ru-RU"/>
            </w:rPr>
          </w:pPr>
          <w:bookmarkStart w:id="175" w:name="_Toc443330410"/>
          <w:r w:rsidRPr="007D4614">
            <w:rPr>
              <w:rFonts w:ascii="Times New Roman" w:eastAsia="MS Mincho" w:hAnsi="Times New Roman" w:cs="Times New Roman"/>
              <w:b/>
              <w:bCs/>
              <w:lang w:eastAsia="ru-RU"/>
            </w:rPr>
            <w:t>Таблица №1 Расцветка ОВ в модуле.</w:t>
          </w:r>
          <w:bookmarkEnd w:id="175"/>
        </w:p>
        <w:tbl>
          <w:tblPr>
            <w:tblStyle w:val="12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7D4614" w:rsidRPr="007D4614" w:rsidTr="007D4614">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6" w:hanging="123"/>
                  <w:jc w:val="center"/>
                </w:pPr>
                <w:r w:rsidRPr="007D4614">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 xml:space="preserve">Соответствие стандарту </w:t>
                </w:r>
                <w:r w:rsidRPr="007D4614">
                  <w:rPr>
                    <w:lang w:val="en-US"/>
                  </w:rPr>
                  <w:t>TIA</w:t>
                </w:r>
                <w:r w:rsidRPr="007D4614">
                  <w:t>/</w:t>
                </w:r>
                <w:r w:rsidRPr="007D4614">
                  <w:rPr>
                    <w:lang w:val="en-US"/>
                  </w:rPr>
                  <w:t>EIA</w:t>
                </w:r>
                <w:r w:rsidRPr="007D4614">
                  <w:t>-598</w:t>
                </w:r>
                <w:r w:rsidRPr="007D4614">
                  <w:rPr>
                    <w:lang w:val="en-US"/>
                  </w:rPr>
                  <w:t>C</w:t>
                </w:r>
              </w:p>
            </w:tc>
          </w:tr>
          <w:tr w:rsidR="007D4614" w:rsidRPr="007D4614" w:rsidTr="007D4614">
            <w:tc>
              <w:tcPr>
                <w:tcW w:w="959"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jc w:val="cente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7D4614" w:rsidRPr="007D4614" w:rsidRDefault="007D4614" w:rsidP="007D4614">
                <w:pPr>
                  <w:ind w:left="567" w:hanging="283"/>
                  <w:jc w:val="center"/>
                </w:pPr>
                <w:r w:rsidRPr="007D4614">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1</w:t>
                </w:r>
              </w:p>
            </w:tc>
            <w:tc>
              <w:tcPr>
                <w:tcW w:w="2305"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7D4614" w:rsidRPr="007D4614" w:rsidRDefault="007D4614" w:rsidP="007D4614">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В соответствие со стандартом</w:t>
                </w: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3</w:t>
                </w:r>
              </w:p>
            </w:tc>
            <w:tc>
              <w:tcPr>
                <w:tcW w:w="2854" w:type="dxa"/>
                <w:gridSpan w:val="2"/>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5</w:t>
                </w:r>
              </w:p>
            </w:tc>
            <w:tc>
              <w:tcPr>
                <w:tcW w:w="3403" w:type="dxa"/>
                <w:gridSpan w:val="3"/>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Белый</w:t>
                </w:r>
              </w:p>
            </w:tc>
            <w:tc>
              <w:tcPr>
                <w:tcW w:w="549"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549"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7</w:t>
                </w:r>
              </w:p>
            </w:tc>
            <w:tc>
              <w:tcPr>
                <w:tcW w:w="3952" w:type="dxa"/>
                <w:gridSpan w:val="4"/>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9</w:t>
                </w:r>
              </w:p>
            </w:tc>
            <w:tc>
              <w:tcPr>
                <w:tcW w:w="4501" w:type="dxa"/>
                <w:gridSpan w:val="5"/>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7D4614" w:rsidRPr="007D4614" w:rsidRDefault="007D4614" w:rsidP="007D4614">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Дополнительные цвета</w:t>
                </w: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7D4614" w:rsidRPr="007D4614" w:rsidRDefault="007D4614" w:rsidP="007D4614">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jc w:val="center"/>
                </w:pPr>
                <w:r w:rsidRPr="007D4614">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7D4614" w:rsidRPr="007D4614" w:rsidRDefault="007D4614" w:rsidP="007D4614">
                <w:pPr>
                  <w:ind w:left="567" w:hanging="283"/>
                </w:pPr>
                <w:r w:rsidRPr="007D4614">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r w:rsidR="007D4614" w:rsidRPr="007D4614" w:rsidTr="007D4614">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jc w:val="center"/>
                </w:pPr>
                <w:r w:rsidRPr="007D4614">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7D4614" w:rsidRPr="007D4614" w:rsidRDefault="007D4614" w:rsidP="007D4614">
                <w:pPr>
                  <w:ind w:left="567" w:hanging="283"/>
                </w:pPr>
                <w:r w:rsidRPr="007D4614">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7D4614" w:rsidRPr="007D4614" w:rsidRDefault="007D4614" w:rsidP="007D4614">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7D4614" w:rsidRPr="007D4614" w:rsidRDefault="007D4614" w:rsidP="007D4614">
                <w:pPr>
                  <w:ind w:left="567" w:hanging="283"/>
                </w:pPr>
              </w:p>
            </w:tc>
          </w:tr>
        </w:tbl>
        <w:p w:rsidR="007D4614" w:rsidRPr="007D4614" w:rsidRDefault="007D4614" w:rsidP="007D4614">
          <w:pPr>
            <w:spacing w:after="0" w:line="240" w:lineRule="auto"/>
            <w:ind w:left="567" w:hanging="283"/>
            <w:rPr>
              <w:rFonts w:ascii="Times New Roman" w:eastAsia="Times New Roman" w:hAnsi="Times New Roman" w:cs="Times New Roman"/>
              <w:bCs/>
              <w:caps/>
              <w:noProof/>
              <w:color w:val="0000FF"/>
              <w:sz w:val="24"/>
              <w:szCs w:val="24"/>
              <w:u w:val="single"/>
              <w:lang w:eastAsia="ru-RU"/>
            </w:rPr>
          </w:pP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6" w:name="_Toc443330411"/>
          <w:r w:rsidRPr="007D4614">
            <w:rPr>
              <w:rFonts w:ascii="Times New Roman" w:eastAsia="MS Mincho" w:hAnsi="Times New Roman" w:cs="Times New Roman"/>
              <w:bCs/>
              <w:sz w:val="26"/>
              <w:szCs w:val="26"/>
              <w:lang w:eastAsia="ru-RU"/>
            </w:rPr>
            <w:t>В случае ОК с модульным сердечником, заполняющий кордель ОК должен быть черного цвета.</w:t>
          </w:r>
          <w:bookmarkEnd w:id="17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7" w:name="_Toc443330412"/>
          <w:r w:rsidRPr="007D4614">
            <w:rPr>
              <w:rFonts w:ascii="Times New Roman" w:eastAsia="MS Mincho" w:hAnsi="Times New Roman" w:cs="Times New Roman"/>
              <w:bCs/>
              <w:sz w:val="26"/>
              <w:szCs w:val="26"/>
              <w:lang w:eastAsia="ru-RU"/>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bookmarkEnd w:id="17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8" w:name="_Toc443330413"/>
          <w:r w:rsidRPr="007D4614">
            <w:rPr>
              <w:rFonts w:ascii="Times New Roman" w:eastAsia="MS Mincho" w:hAnsi="Times New Roman" w:cs="Times New Roman"/>
              <w:bCs/>
              <w:sz w:val="26"/>
              <w:szCs w:val="26"/>
              <w:lang w:eastAsia="ru-RU"/>
            </w:rPr>
            <w:t>Толщина наружной оболочки ОК-ГРУНТ должна быть не менее 2 мм.</w:t>
          </w:r>
          <w:bookmarkEnd w:id="17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79" w:name="_Toc443330414"/>
          <w:r w:rsidRPr="007D4614">
            <w:rPr>
              <w:rFonts w:ascii="Times New Roman" w:eastAsia="MS Mincho" w:hAnsi="Times New Roman" w:cs="Times New Roman"/>
              <w:bCs/>
              <w:sz w:val="26"/>
              <w:szCs w:val="26"/>
              <w:lang w:eastAsia="ru-RU"/>
            </w:rPr>
            <w:t>Ассортимент кабельной продукции должен включать емкости ОК: 192, 144, 96, 64, 48, 32, 24, 12, 8 оптических волокон (общее количество).</w:t>
          </w:r>
          <w:bookmarkEnd w:id="179"/>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0" w:name="_Toc443330415"/>
          <w:r w:rsidRPr="007D4614">
            <w:rPr>
              <w:rFonts w:ascii="Times New Roman" w:eastAsia="MS Mincho" w:hAnsi="Times New Roman" w:cs="Times New Roman"/>
              <w:bCs/>
              <w:sz w:val="26"/>
              <w:szCs w:val="26"/>
              <w:lang w:eastAsia="ru-RU"/>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180"/>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1" w:name="_Toc443330416"/>
          <w:r w:rsidRPr="007D4614">
            <w:rPr>
              <w:rFonts w:ascii="Times New Roman" w:eastAsia="MS Mincho" w:hAnsi="Times New Roman" w:cs="Times New Roman"/>
              <w:bCs/>
              <w:sz w:val="26"/>
              <w:szCs w:val="26"/>
              <w:lang w:eastAsia="ru-RU"/>
            </w:rPr>
            <w:t>Сердечник кабеля  модульной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181"/>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2" w:name="_Toc443330417"/>
          <w:r w:rsidRPr="007D4614">
            <w:rPr>
              <w:rFonts w:ascii="Times New Roman" w:eastAsia="MS Mincho" w:hAnsi="Times New Roman" w:cs="Times New Roman"/>
              <w:bCs/>
              <w:sz w:val="26"/>
              <w:szCs w:val="26"/>
              <w:lang w:eastAsia="ru-RU"/>
            </w:rPr>
            <w:t>Несущий силовой элемент ОК-ПОДВЕС должен быть выполнен из троса имеющего диэлектрическую оболочку либо стеклопластикового прутка.</w:t>
          </w:r>
          <w:bookmarkEnd w:id="182"/>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3" w:name="_Toc443330418"/>
          <w:r w:rsidRPr="007D4614">
            <w:rPr>
              <w:rFonts w:ascii="Times New Roman" w:eastAsia="MS Mincho" w:hAnsi="Times New Roman" w:cs="Times New Roman"/>
              <w:bCs/>
              <w:sz w:val="26"/>
              <w:szCs w:val="26"/>
              <w:lang w:eastAsia="ru-RU"/>
            </w:rPr>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18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4" w:name="_Toc443330419"/>
          <w:r w:rsidRPr="007D4614">
            <w:rPr>
              <w:rFonts w:ascii="Times New Roman" w:eastAsia="MS Mincho" w:hAnsi="Times New Roman" w:cs="Times New Roman"/>
              <w:bCs/>
              <w:sz w:val="26"/>
              <w:szCs w:val="26"/>
              <w:lang w:eastAsia="ru-RU"/>
            </w:rPr>
            <w:t>ОК-ГТС</w:t>
          </w:r>
          <w:r w:rsidRPr="007D4614" w:rsidDel="000B5D4F">
            <w:rPr>
              <w:rFonts w:ascii="Times New Roman" w:eastAsia="MS Mincho" w:hAnsi="Times New Roman" w:cs="Times New Roman"/>
              <w:bCs/>
              <w:sz w:val="26"/>
              <w:szCs w:val="26"/>
              <w:lang w:eastAsia="ru-RU"/>
            </w:rPr>
            <w:t xml:space="preserve"> </w:t>
          </w:r>
          <w:r w:rsidRPr="007D4614">
            <w:rPr>
              <w:rFonts w:ascii="Times New Roman" w:eastAsia="MS Mincho" w:hAnsi="Times New Roman" w:cs="Times New Roman"/>
              <w:bCs/>
              <w:sz w:val="26"/>
              <w:szCs w:val="26"/>
              <w:lang w:eastAsia="ru-RU"/>
            </w:rPr>
            <w:t>должны иметь в своей конструкции защиту из гофрированной стальной (алюминиевой) ленты.</w:t>
          </w:r>
          <w:bookmarkEnd w:id="18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5" w:name="_Toc443330420"/>
          <w:r w:rsidRPr="007D4614">
            <w:rPr>
              <w:rFonts w:ascii="Times New Roman" w:eastAsia="MS Mincho" w:hAnsi="Times New Roman" w:cs="Times New Roman"/>
              <w:bCs/>
              <w:sz w:val="26"/>
              <w:szCs w:val="26"/>
              <w:lang w:eastAsia="ru-RU"/>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18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sz w:val="26"/>
              <w:szCs w:val="26"/>
              <w:lang w:eastAsia="ru-RU"/>
            </w:rPr>
          </w:pPr>
          <w:bookmarkStart w:id="186" w:name="_Toc443330421"/>
          <w:r w:rsidRPr="007D4614">
            <w:rPr>
              <w:rFonts w:ascii="Times New Roman" w:eastAsia="MS Mincho" w:hAnsi="Times New Roman" w:cs="Times New Roman"/>
              <w:bCs/>
              <w:sz w:val="26"/>
              <w:szCs w:val="26"/>
              <w:lang w:eastAsia="ru-RU"/>
            </w:rPr>
            <w:t>Внешняя оболочка ОК-ОБЪЕКТ должна иметь поверхность с повышенным коэффициентом трения, минимизирующим вертикальное проскальзывание</w:t>
          </w:r>
          <w:bookmarkEnd w:id="186"/>
          <w:r w:rsidRPr="007D4614">
            <w:rPr>
              <w:rFonts w:ascii="Times New Roman" w:eastAsia="MS Mincho" w:hAnsi="Times New Roman" w:cs="Times New Roman"/>
              <w:bCs/>
              <w:sz w:val="26"/>
              <w:szCs w:val="26"/>
              <w:lang w:eastAsia="ru-RU"/>
            </w:rPr>
            <w:t xml:space="preserve">. </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87" w:name="_Toc443330422"/>
          <w:bookmarkStart w:id="188" w:name="_Toc443330886"/>
          <w:bookmarkStart w:id="189" w:name="_Toc443331118"/>
          <w:bookmarkStart w:id="190" w:name="_Toc443331557"/>
          <w:bookmarkStart w:id="191" w:name="_Toc443330423"/>
          <w:bookmarkStart w:id="192" w:name="_Toc443331558"/>
          <w:bookmarkEnd w:id="187"/>
          <w:bookmarkEnd w:id="188"/>
          <w:bookmarkEnd w:id="189"/>
          <w:bookmarkEnd w:id="190"/>
          <w:r w:rsidRPr="007D4614">
            <w:rPr>
              <w:rFonts w:ascii="Times New Roman" w:eastAsia="MS Mincho" w:hAnsi="Times New Roman" w:cs="Times New Roman"/>
              <w:b/>
              <w:bCs/>
              <w:kern w:val="32"/>
              <w:sz w:val="28"/>
              <w:szCs w:val="28"/>
              <w:lang w:eastAsia="ru-RU"/>
            </w:rPr>
            <w:t>Требования по стойкости к механическим воздействиям</w:t>
          </w:r>
          <w:bookmarkEnd w:id="191"/>
          <w:bookmarkEnd w:id="192"/>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193" w:name="_Toc443330424"/>
          <w:bookmarkStart w:id="194" w:name="_Toc443330888"/>
          <w:bookmarkStart w:id="195" w:name="_Toc443331120"/>
          <w:bookmarkEnd w:id="193"/>
          <w:bookmarkEnd w:id="194"/>
          <w:bookmarkEnd w:id="19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196" w:name="_Toc443330425"/>
          <w:r w:rsidRPr="007D4614">
            <w:rPr>
              <w:rFonts w:ascii="Times New Roman" w:eastAsia="MS Mincho" w:hAnsi="Times New Roman" w:cs="Times New Roman"/>
              <w:bCs/>
              <w:iCs/>
              <w:sz w:val="26"/>
              <w:szCs w:val="26"/>
              <w:lang w:eastAsia="ru-RU"/>
            </w:rPr>
            <w:t>ОК должен быть стойким к долговременным растягивающим нагрузкам</w:t>
          </w:r>
          <w:r w:rsidRPr="007D4614">
            <w:rPr>
              <w:rFonts w:ascii="Tahoma" w:eastAsia="MS Mincho" w:hAnsi="Tahoma" w:cs="Tahoma"/>
              <w:b/>
              <w:bCs/>
              <w:i/>
              <w:iCs/>
              <w:color w:val="000000"/>
              <w:sz w:val="20"/>
              <w:szCs w:val="20"/>
              <w:lang w:eastAsia="ru-RU"/>
            </w:rPr>
            <w:t xml:space="preserve"> </w:t>
          </w:r>
          <w:r w:rsidRPr="007D4614">
            <w:rPr>
              <w:rFonts w:ascii="Times New Roman" w:eastAsia="MS Mincho" w:hAnsi="Times New Roman" w:cs="Times New Roman"/>
              <w:bCs/>
              <w:iCs/>
              <w:sz w:val="26"/>
              <w:szCs w:val="26"/>
              <w:lang w:eastAsia="ru-RU"/>
            </w:rPr>
            <w:t xml:space="preserve">по </w:t>
          </w:r>
          <w:r w:rsidRPr="007D4614">
            <w:rPr>
              <w:rFonts w:ascii="Times New Roman" w:eastAsia="MS Mincho" w:hAnsi="Times New Roman" w:cs="Times New Roman"/>
              <w:bCs/>
              <w:iCs/>
              <w:sz w:val="26"/>
              <w:szCs w:val="26"/>
              <w:lang w:val="en-US" w:eastAsia="ru-RU"/>
            </w:rPr>
            <w:t>IEC</w:t>
          </w:r>
          <w:r w:rsidRPr="007D4614">
            <w:rPr>
              <w:rFonts w:ascii="Times New Roman" w:eastAsia="MS Mincho" w:hAnsi="Times New Roman" w:cs="Times New Roman"/>
              <w:bCs/>
              <w:iCs/>
              <w:sz w:val="26"/>
              <w:szCs w:val="26"/>
              <w:lang w:eastAsia="ru-RU"/>
            </w:rPr>
            <w:t xml:space="preserve"> 60794-1-2 </w:t>
          </w:r>
          <w:r w:rsidRPr="007D4614">
            <w:rPr>
              <w:rFonts w:ascii="Times New Roman" w:eastAsia="MS Mincho" w:hAnsi="Times New Roman" w:cs="Times New Roman"/>
              <w:bCs/>
              <w:iCs/>
              <w:sz w:val="26"/>
              <w:szCs w:val="26"/>
              <w:lang w:val="en-US" w:eastAsia="ru-RU"/>
            </w:rPr>
            <w:t>E</w:t>
          </w:r>
          <w:r w:rsidRPr="007D4614">
            <w:rPr>
              <w:rFonts w:ascii="Times New Roman" w:eastAsia="MS Mincho" w:hAnsi="Times New Roman" w:cs="Times New Roman"/>
              <w:bCs/>
              <w:iCs/>
              <w:sz w:val="26"/>
              <w:szCs w:val="26"/>
              <w:lang w:eastAsia="ru-RU"/>
            </w:rPr>
            <w:t>1</w:t>
          </w:r>
          <w:r w:rsidRPr="007D4614">
            <w:rPr>
              <w:rFonts w:ascii="Times New Roman" w:eastAsia="MS Mincho" w:hAnsi="Times New Roman" w:cs="Times New Roman"/>
              <w:bCs/>
              <w:iCs/>
              <w:sz w:val="26"/>
              <w:szCs w:val="26"/>
              <w:lang w:val="en-US" w:eastAsia="ru-RU"/>
            </w:rPr>
            <w:t>A</w:t>
          </w:r>
          <w:r w:rsidRPr="007D4614">
            <w:rPr>
              <w:rFonts w:ascii="Times New Roman" w:eastAsia="MS Mincho" w:hAnsi="Times New Roman" w:cs="Times New Roman"/>
              <w:bCs/>
              <w:iCs/>
              <w:sz w:val="26"/>
              <w:szCs w:val="26"/>
              <w:lang w:eastAsia="ru-RU"/>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7D4614">
            <w:rPr>
              <w:rFonts w:ascii="Times New Roman" w:eastAsia="MS Mincho" w:hAnsi="Times New Roman" w:cs="Times New Roman"/>
              <w:bCs/>
              <w:iCs/>
              <w:sz w:val="26"/>
              <w:szCs w:val="26"/>
              <w:lang w:val="en-US" w:eastAsia="ru-RU"/>
            </w:rPr>
            <w:t>IEC</w:t>
          </w:r>
          <w:r w:rsidRPr="007D4614">
            <w:rPr>
              <w:rFonts w:ascii="Times New Roman" w:eastAsia="MS Mincho" w:hAnsi="Times New Roman" w:cs="Times New Roman"/>
              <w:bCs/>
              <w:iCs/>
              <w:sz w:val="26"/>
              <w:szCs w:val="26"/>
              <w:lang w:eastAsia="ru-RU"/>
            </w:rPr>
            <w:t xml:space="preserve"> 60794-1 С1С либо по </w:t>
          </w:r>
          <w:r w:rsidRPr="007D4614">
            <w:rPr>
              <w:rFonts w:ascii="Times New Roman" w:eastAsia="MS Mincho" w:hAnsi="Times New Roman" w:cs="Times New Roman"/>
              <w:bCs/>
              <w:iCs/>
              <w:sz w:val="26"/>
              <w:szCs w:val="26"/>
              <w:lang w:val="en-US" w:eastAsia="ru-RU"/>
            </w:rPr>
            <w:t>IEC</w:t>
          </w:r>
          <w:r w:rsidRPr="007D4614">
            <w:rPr>
              <w:rFonts w:ascii="Times New Roman" w:eastAsia="MS Mincho" w:hAnsi="Times New Roman" w:cs="Times New Roman"/>
              <w:bCs/>
              <w:iCs/>
              <w:sz w:val="26"/>
              <w:szCs w:val="26"/>
              <w:lang w:eastAsia="ru-RU"/>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19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197" w:name="_Toc443330426"/>
          <w:r w:rsidRPr="007D4614">
            <w:rPr>
              <w:rFonts w:ascii="Times New Roman" w:eastAsia="MS Mincho" w:hAnsi="Times New Roman" w:cs="Times New Roman"/>
              <w:bCs/>
              <w:iCs/>
              <w:sz w:val="26"/>
              <w:szCs w:val="26"/>
              <w:lang w:eastAsia="ru-RU"/>
            </w:rPr>
            <w:t>ОК-ЗПТ, не менее 2,7 кН;</w:t>
          </w:r>
          <w:bookmarkEnd w:id="197"/>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198" w:name="_Toc443330427"/>
          <w:r w:rsidRPr="007D4614">
            <w:rPr>
              <w:rFonts w:ascii="Times New Roman" w:eastAsia="MS Mincho" w:hAnsi="Times New Roman" w:cs="Times New Roman"/>
              <w:bCs/>
              <w:iCs/>
              <w:sz w:val="26"/>
              <w:szCs w:val="26"/>
              <w:lang w:eastAsia="ru-RU"/>
            </w:rPr>
            <w:t>ОК-ГТС, не менее 2,7 кН;</w:t>
          </w:r>
          <w:bookmarkEnd w:id="19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199" w:name="_Toc443330428"/>
          <w:r w:rsidRPr="007D4614">
            <w:rPr>
              <w:rFonts w:ascii="Times New Roman" w:eastAsia="MS Mincho" w:hAnsi="Times New Roman" w:cs="Times New Roman"/>
              <w:bCs/>
              <w:iCs/>
              <w:sz w:val="26"/>
              <w:szCs w:val="26"/>
              <w:lang w:eastAsia="ru-RU"/>
            </w:rPr>
            <w:t>ОК-ГРУНТ, не менее 7 кН;</w:t>
          </w:r>
          <w:bookmarkEnd w:id="19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0" w:name="_Toc443330429"/>
          <w:r w:rsidRPr="007D4614">
            <w:rPr>
              <w:rFonts w:ascii="Times New Roman" w:eastAsia="MS Mincho" w:hAnsi="Times New Roman" w:cs="Times New Roman"/>
              <w:bCs/>
              <w:iCs/>
              <w:sz w:val="26"/>
              <w:szCs w:val="26"/>
              <w:lang w:eastAsia="ru-RU"/>
            </w:rPr>
            <w:t>ОК-ПОДВЕС, диэлектрический самонесущий, не менее 10 кН;</w:t>
          </w:r>
          <w:bookmarkEnd w:id="20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r w:rsidRPr="007D4614">
            <w:rPr>
              <w:rFonts w:ascii="Times New Roman" w:eastAsia="MS Mincho" w:hAnsi="Times New Roman" w:cs="Times New Roman"/>
              <w:bCs/>
              <w:iCs/>
              <w:sz w:val="26"/>
              <w:szCs w:val="26"/>
              <w:lang w:eastAsia="ru-RU"/>
            </w:rPr>
            <w:t>ОК-ПОДВЕС, с вынесенным силовым элементом, не менее 9 кН;</w:t>
          </w:r>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1" w:name="_Toc443330430"/>
          <w:r w:rsidRPr="007D4614">
            <w:rPr>
              <w:rFonts w:ascii="Times New Roman" w:eastAsia="MS Mincho" w:hAnsi="Times New Roman" w:cs="Times New Roman"/>
              <w:bCs/>
              <w:iCs/>
              <w:sz w:val="26"/>
              <w:szCs w:val="26"/>
              <w:lang w:eastAsia="ru-RU"/>
            </w:rPr>
            <w:t>ОК-ОБЪЕКТ, не менее 1,5 кН.</w:t>
          </w:r>
          <w:bookmarkEnd w:id="201"/>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02" w:name="_Toc443330431"/>
          <w:r w:rsidRPr="007D4614">
            <w:rPr>
              <w:rFonts w:ascii="Times New Roman" w:eastAsia="MS Mincho" w:hAnsi="Times New Roman" w:cs="Times New Roman"/>
              <w:bCs/>
              <w:iCs/>
              <w:sz w:val="26"/>
              <w:szCs w:val="26"/>
              <w:lang w:eastAsia="ru-RU"/>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20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3" w:name="_Toc443330432"/>
          <w:r w:rsidRPr="007D4614">
            <w:rPr>
              <w:rFonts w:ascii="Times New Roman" w:eastAsia="MS Mincho" w:hAnsi="Times New Roman" w:cs="Times New Roman"/>
              <w:bCs/>
              <w:iCs/>
              <w:sz w:val="26"/>
              <w:szCs w:val="26"/>
              <w:lang w:eastAsia="ru-RU"/>
            </w:rPr>
            <w:t>ОК-ЗПТ, не менее 0,2 кН/см;</w:t>
          </w:r>
          <w:bookmarkEnd w:id="20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4" w:name="_Toc443330433"/>
          <w:r w:rsidRPr="007D4614">
            <w:rPr>
              <w:rFonts w:ascii="Times New Roman" w:eastAsia="MS Mincho" w:hAnsi="Times New Roman" w:cs="Times New Roman"/>
              <w:bCs/>
              <w:iCs/>
              <w:sz w:val="26"/>
              <w:szCs w:val="26"/>
              <w:lang w:eastAsia="ru-RU"/>
            </w:rPr>
            <w:t>ОК-ГТС, не менее 0,4 кН/см;</w:t>
          </w:r>
          <w:bookmarkEnd w:id="20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5" w:name="_Toc443330434"/>
          <w:r w:rsidRPr="007D4614">
            <w:rPr>
              <w:rFonts w:ascii="Times New Roman" w:eastAsia="MS Mincho" w:hAnsi="Times New Roman" w:cs="Times New Roman"/>
              <w:bCs/>
              <w:iCs/>
              <w:sz w:val="26"/>
              <w:szCs w:val="26"/>
              <w:lang w:eastAsia="ru-RU"/>
            </w:rPr>
            <w:t>ОК-ГРУНТ, не менее 0,4 кН/см;</w:t>
          </w:r>
          <w:bookmarkEnd w:id="20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6" w:name="_Toc443330435"/>
          <w:r w:rsidRPr="007D4614">
            <w:rPr>
              <w:rFonts w:ascii="Times New Roman" w:eastAsia="MS Mincho" w:hAnsi="Times New Roman" w:cs="Times New Roman"/>
              <w:bCs/>
              <w:iCs/>
              <w:sz w:val="26"/>
              <w:szCs w:val="26"/>
              <w:lang w:eastAsia="ru-RU"/>
            </w:rPr>
            <w:t>ОК-ПОДВЕС, не менее 0,3 кН/см;</w:t>
          </w:r>
          <w:bookmarkEnd w:id="20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7" w:name="_Toc443330436"/>
          <w:r w:rsidRPr="007D4614">
            <w:rPr>
              <w:rFonts w:ascii="Times New Roman" w:eastAsia="MS Mincho" w:hAnsi="Times New Roman" w:cs="Times New Roman"/>
              <w:bCs/>
              <w:iCs/>
              <w:sz w:val="26"/>
              <w:szCs w:val="26"/>
              <w:lang w:eastAsia="ru-RU"/>
            </w:rPr>
            <w:t>ОК-ОБЪЕКТ, не менее 0,2 кН/см.</w:t>
          </w:r>
          <w:bookmarkEnd w:id="20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08" w:name="_Toc443330437"/>
          <w:r w:rsidRPr="007D4614">
            <w:rPr>
              <w:rFonts w:ascii="Times New Roman" w:eastAsia="MS Mincho" w:hAnsi="Times New Roman" w:cs="Times New Roman"/>
              <w:bCs/>
              <w:iCs/>
              <w:sz w:val="26"/>
              <w:szCs w:val="26"/>
              <w:lang w:eastAsia="ru-RU"/>
            </w:rPr>
            <w:t>ОК должен быть стойким к ударному воздействию с энергией:</w:t>
          </w:r>
          <w:bookmarkEnd w:id="20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09" w:name="_Toc443330438"/>
          <w:r w:rsidRPr="007D4614">
            <w:rPr>
              <w:rFonts w:ascii="Times New Roman" w:eastAsia="MS Mincho" w:hAnsi="Times New Roman" w:cs="Times New Roman"/>
              <w:bCs/>
              <w:iCs/>
              <w:sz w:val="26"/>
              <w:szCs w:val="26"/>
              <w:lang w:eastAsia="ru-RU"/>
            </w:rPr>
            <w:t>ОК-ЗПТ, не менее 10 Дж;</w:t>
          </w:r>
          <w:bookmarkEnd w:id="20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10" w:name="_Toc443330439"/>
          <w:r w:rsidRPr="007D4614">
            <w:rPr>
              <w:rFonts w:ascii="Times New Roman" w:eastAsia="MS Mincho" w:hAnsi="Times New Roman" w:cs="Times New Roman"/>
              <w:bCs/>
              <w:iCs/>
              <w:sz w:val="26"/>
              <w:szCs w:val="26"/>
              <w:lang w:eastAsia="ru-RU"/>
            </w:rPr>
            <w:t>ОК-ГТС, не менее 10 Дж;</w:t>
          </w:r>
          <w:bookmarkEnd w:id="21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11" w:name="_Toc443330440"/>
          <w:r w:rsidRPr="007D4614">
            <w:rPr>
              <w:rFonts w:ascii="Times New Roman" w:eastAsia="MS Mincho" w:hAnsi="Times New Roman" w:cs="Times New Roman"/>
              <w:bCs/>
              <w:iCs/>
              <w:sz w:val="26"/>
              <w:szCs w:val="26"/>
              <w:lang w:eastAsia="ru-RU"/>
            </w:rPr>
            <w:t>ОК-ГРУНТ, не менее 30 Дж;</w:t>
          </w:r>
          <w:bookmarkEnd w:id="21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12" w:name="_Toc443330441"/>
          <w:r w:rsidRPr="007D4614">
            <w:rPr>
              <w:rFonts w:ascii="Times New Roman" w:eastAsia="MS Mincho" w:hAnsi="Times New Roman" w:cs="Times New Roman"/>
              <w:bCs/>
              <w:iCs/>
              <w:sz w:val="26"/>
              <w:szCs w:val="26"/>
              <w:lang w:eastAsia="ru-RU"/>
            </w:rPr>
            <w:t>ОК-ПОДВЕС, не менее 5 Дж;</w:t>
          </w:r>
          <w:bookmarkEnd w:id="21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13" w:name="_Toc443330442"/>
          <w:r w:rsidRPr="007D4614">
            <w:rPr>
              <w:rFonts w:ascii="Times New Roman" w:eastAsia="MS Mincho" w:hAnsi="Times New Roman" w:cs="Times New Roman"/>
              <w:bCs/>
              <w:iCs/>
              <w:sz w:val="26"/>
              <w:szCs w:val="26"/>
              <w:lang w:eastAsia="ru-RU"/>
            </w:rPr>
            <w:t>ОК-ОБЪЕКТ, не менее 3 Дж.</w:t>
          </w:r>
          <w:bookmarkEnd w:id="21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14" w:name="_Toc443330443"/>
          <w:r w:rsidRPr="007D4614">
            <w:rPr>
              <w:rFonts w:ascii="Times New Roman" w:eastAsia="MS Mincho" w:hAnsi="Times New Roman" w:cs="Times New Roman"/>
              <w:bCs/>
              <w:iCs/>
              <w:sz w:val="26"/>
              <w:szCs w:val="26"/>
              <w:lang w:eastAsia="ru-RU"/>
            </w:rPr>
            <w:t>ОК должен быть стойким к многократным (20 циклов) изгибам с радиусом, равным 20 номинальным диаметрам кабеля, при температуре минус 30 °С. Все  типы ОК должны обеспечивать возможность монтажа при температуре окружающего воздуха до минус 30°С</w:t>
          </w:r>
          <w:bookmarkEnd w:id="214"/>
          <w:r w:rsidRPr="007D4614">
            <w:rPr>
              <w:rFonts w:ascii="Times New Roman" w:eastAsia="MS Mincho" w:hAnsi="Times New Roman" w:cs="Times New Roman"/>
              <w:bCs/>
              <w:iCs/>
              <w:sz w:val="26"/>
              <w:szCs w:val="26"/>
              <w:lang w:eastAsia="ru-RU"/>
            </w:rPr>
            <w:t>, за исключением ОК-ОБЪЕКТ.</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15" w:name="_Toc443330444"/>
          <w:r w:rsidRPr="007D4614">
            <w:rPr>
              <w:rFonts w:ascii="Times New Roman" w:eastAsia="MS Mincho" w:hAnsi="Times New Roman" w:cs="Times New Roman"/>
              <w:bCs/>
              <w:iCs/>
              <w:sz w:val="26"/>
              <w:szCs w:val="26"/>
              <w:lang w:eastAsia="ru-RU"/>
            </w:rPr>
            <w:t>ОК должен быть стойким к осевому кручению (10 циклов) на угол ±360°, на длине 4 м при нормальной температуре окружающей среды.</w:t>
          </w:r>
          <w:bookmarkEnd w:id="21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16" w:name="_Toc443330445"/>
          <w:r w:rsidRPr="007D4614">
            <w:rPr>
              <w:rFonts w:ascii="Times New Roman" w:eastAsia="MS Mincho" w:hAnsi="Times New Roman" w:cs="Times New Roman"/>
              <w:bCs/>
              <w:iCs/>
              <w:sz w:val="26"/>
              <w:szCs w:val="26"/>
              <w:lang w:eastAsia="ru-RU"/>
            </w:rPr>
            <w:t>ОК должны быть стойкими к вибрационным нагрузкам с ускорением до 4g в диапазоне частот от 10 Гц до 200 Гц.</w:t>
          </w:r>
          <w:bookmarkEnd w:id="216"/>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Cs/>
              <w:iCs/>
              <w:sz w:val="26"/>
              <w:szCs w:val="26"/>
              <w:lang w:eastAsia="ru-RU"/>
            </w:rPr>
          </w:pPr>
          <w:bookmarkStart w:id="217" w:name="_Toc443330446"/>
          <w:bookmarkStart w:id="218" w:name="_Toc443331559"/>
          <w:r w:rsidRPr="007D4614">
            <w:rPr>
              <w:rFonts w:ascii="Times New Roman" w:eastAsia="MS Mincho" w:hAnsi="Times New Roman" w:cs="Times New Roman"/>
              <w:b/>
              <w:bCs/>
              <w:kern w:val="32"/>
              <w:sz w:val="28"/>
              <w:szCs w:val="28"/>
              <w:lang w:eastAsia="ru-RU"/>
            </w:rPr>
            <w:t>Требования</w:t>
          </w:r>
          <w:r w:rsidRPr="007D4614">
            <w:rPr>
              <w:rFonts w:ascii="Times New Roman" w:eastAsia="MS Mincho" w:hAnsi="Times New Roman" w:cs="Times New Roman"/>
              <w:bCs/>
              <w:iCs/>
              <w:sz w:val="26"/>
              <w:szCs w:val="26"/>
              <w:lang w:eastAsia="ru-RU"/>
            </w:rPr>
            <w:t xml:space="preserve"> по стойкости к климатическим воздействиям.</w:t>
          </w:r>
          <w:bookmarkEnd w:id="217"/>
          <w:bookmarkEnd w:id="218"/>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19" w:name="_Toc443330447"/>
          <w:bookmarkStart w:id="220" w:name="_Toc443330911"/>
          <w:bookmarkStart w:id="221" w:name="_Toc443331143"/>
          <w:bookmarkEnd w:id="219"/>
          <w:bookmarkEnd w:id="220"/>
          <w:bookmarkEnd w:id="221"/>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22" w:name="_Toc443330448"/>
          <w:r w:rsidRPr="007D4614">
            <w:rPr>
              <w:rFonts w:ascii="Times New Roman" w:eastAsia="MS Mincho" w:hAnsi="Times New Roman" w:cs="Times New Roman"/>
              <w:bCs/>
              <w:iCs/>
              <w:sz w:val="26"/>
              <w:szCs w:val="26"/>
              <w:lang w:eastAsia="ru-RU"/>
            </w:rPr>
            <w:t>Диапазон эксплуатационных температур (от пониженной до повышенной) ОК должен быть:</w:t>
          </w:r>
          <w:bookmarkEnd w:id="22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23" w:name="_Toc443330449"/>
          <w:r w:rsidRPr="007D4614">
            <w:rPr>
              <w:rFonts w:ascii="Times New Roman" w:eastAsia="MS Mincho" w:hAnsi="Times New Roman" w:cs="Times New Roman"/>
              <w:bCs/>
              <w:iCs/>
              <w:sz w:val="26"/>
              <w:szCs w:val="26"/>
              <w:lang w:eastAsia="ru-RU"/>
            </w:rPr>
            <w:t>ОК-ЗПТ, от минус 40°С до плюс 60°С;</w:t>
          </w:r>
          <w:bookmarkEnd w:id="22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24" w:name="_Toc443330450"/>
          <w:r w:rsidRPr="007D4614">
            <w:rPr>
              <w:rFonts w:ascii="Times New Roman" w:eastAsia="MS Mincho" w:hAnsi="Times New Roman" w:cs="Times New Roman"/>
              <w:bCs/>
              <w:iCs/>
              <w:sz w:val="26"/>
              <w:szCs w:val="26"/>
              <w:lang w:eastAsia="ru-RU"/>
            </w:rPr>
            <w:t>ОК-ГТС, от минус 40°С до плюс 60°С;</w:t>
          </w:r>
          <w:bookmarkEnd w:id="22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25" w:name="_Toc443330451"/>
          <w:r w:rsidRPr="007D4614">
            <w:rPr>
              <w:rFonts w:ascii="Times New Roman" w:eastAsia="MS Mincho" w:hAnsi="Times New Roman" w:cs="Times New Roman"/>
              <w:bCs/>
              <w:iCs/>
              <w:sz w:val="26"/>
              <w:szCs w:val="26"/>
              <w:lang w:eastAsia="ru-RU"/>
            </w:rPr>
            <w:t>ОК-ГРУНТ, от минус 40°С до плюс 60°С;</w:t>
          </w:r>
          <w:bookmarkEnd w:id="22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26" w:name="_Toc443330452"/>
          <w:r w:rsidRPr="007D4614">
            <w:rPr>
              <w:rFonts w:ascii="Times New Roman" w:eastAsia="MS Mincho" w:hAnsi="Times New Roman" w:cs="Times New Roman"/>
              <w:bCs/>
              <w:iCs/>
              <w:sz w:val="26"/>
              <w:szCs w:val="26"/>
              <w:lang w:eastAsia="ru-RU"/>
            </w:rPr>
            <w:t>ОК-ПОДВЕС, от минус 60°С до плюс 70°С;</w:t>
          </w:r>
          <w:bookmarkEnd w:id="22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27" w:name="_Toc443330453"/>
          <w:r w:rsidRPr="007D4614">
            <w:rPr>
              <w:rFonts w:ascii="Times New Roman" w:eastAsia="MS Mincho" w:hAnsi="Times New Roman" w:cs="Times New Roman"/>
              <w:bCs/>
              <w:iCs/>
              <w:sz w:val="26"/>
              <w:szCs w:val="26"/>
              <w:lang w:eastAsia="ru-RU"/>
            </w:rPr>
            <w:t>ОК-ОБЪЕКТ, от минус 40°С до плюс 60°С.</w:t>
          </w:r>
          <w:bookmarkEnd w:id="22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28" w:name="_Toc443330454"/>
          <w:r w:rsidRPr="007D4614">
            <w:rPr>
              <w:rFonts w:ascii="Times New Roman" w:eastAsia="MS Mincho" w:hAnsi="Times New Roman" w:cs="Times New Roman"/>
              <w:bCs/>
              <w:iCs/>
              <w:sz w:val="26"/>
              <w:szCs w:val="26"/>
              <w:lang w:eastAsia="ru-RU"/>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2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29" w:name="_Toc443330455"/>
          <w:r w:rsidRPr="007D4614">
            <w:rPr>
              <w:rFonts w:ascii="Times New Roman" w:eastAsia="MS Mincho" w:hAnsi="Times New Roman" w:cs="Times New Roman"/>
              <w:bCs/>
              <w:iCs/>
              <w:sz w:val="26"/>
              <w:szCs w:val="26"/>
              <w:lang w:eastAsia="ru-RU"/>
            </w:rPr>
            <w:t>Не должно быть вытекания гидрофобного компаунда при максимальном значении повышенной эксплуатационной температуры.</w:t>
          </w:r>
          <w:bookmarkEnd w:id="229"/>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30" w:name="_Toc443330456"/>
          <w:r w:rsidRPr="007D4614">
            <w:rPr>
              <w:rFonts w:ascii="Times New Roman" w:eastAsia="MS Mincho" w:hAnsi="Times New Roman" w:cs="Times New Roman"/>
              <w:bCs/>
              <w:iCs/>
              <w:sz w:val="26"/>
              <w:szCs w:val="26"/>
              <w:lang w:eastAsia="ru-RU"/>
            </w:rPr>
            <w:t>ОК должны быть стойкими к воздействию повышенной влажности воздуха до 98% при температуре плюс 35°С.</w:t>
          </w:r>
          <w:bookmarkEnd w:id="230"/>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31" w:name="_Toc443330457"/>
          <w:bookmarkStart w:id="232" w:name="_Toc443331560"/>
          <w:r w:rsidRPr="007D4614">
            <w:rPr>
              <w:rFonts w:ascii="Times New Roman" w:eastAsia="MS Mincho" w:hAnsi="Times New Roman" w:cs="Times New Roman"/>
              <w:b/>
              <w:bCs/>
              <w:kern w:val="32"/>
              <w:sz w:val="28"/>
              <w:szCs w:val="28"/>
              <w:lang w:eastAsia="ru-RU"/>
            </w:rPr>
            <w:t>Требования по стойкости к специальным воздействиям.</w:t>
          </w:r>
          <w:bookmarkEnd w:id="231"/>
          <w:bookmarkEnd w:id="232"/>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33" w:name="_Toc443330458"/>
          <w:bookmarkStart w:id="234" w:name="_Toc443330922"/>
          <w:bookmarkStart w:id="235" w:name="_Toc443331154"/>
          <w:bookmarkEnd w:id="233"/>
          <w:bookmarkEnd w:id="234"/>
          <w:bookmarkEnd w:id="23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36" w:name="_Toc443330459"/>
          <w:r w:rsidRPr="007D4614">
            <w:rPr>
              <w:rFonts w:ascii="Times New Roman" w:eastAsia="MS Mincho" w:hAnsi="Times New Roman" w:cs="Times New Roman"/>
              <w:bCs/>
              <w:iCs/>
              <w:sz w:val="26"/>
              <w:szCs w:val="26"/>
              <w:lang w:eastAsia="ru-RU"/>
            </w:rPr>
            <w:t>ОК, предназначенные для эксплуатации в канализации и грунте, должныбыть продольно водонепроницаемыми при избыточном гидростатическом давлении 9,8 кПа.</w:t>
          </w:r>
          <w:bookmarkEnd w:id="23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37" w:name="_Toc443330460"/>
          <w:r w:rsidRPr="007D4614">
            <w:rPr>
              <w:rFonts w:ascii="Times New Roman" w:eastAsia="MS Mincho" w:hAnsi="Times New Roman" w:cs="Times New Roman"/>
              <w:bCs/>
              <w:iCs/>
              <w:sz w:val="26"/>
              <w:szCs w:val="26"/>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23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38" w:name="_Toc443330461"/>
          <w:r w:rsidRPr="007D4614">
            <w:rPr>
              <w:rFonts w:ascii="Times New Roman" w:eastAsia="MS Mincho" w:hAnsi="Times New Roman" w:cs="Times New Roman"/>
              <w:bCs/>
              <w:iCs/>
              <w:sz w:val="26"/>
              <w:szCs w:val="26"/>
              <w:lang w:eastAsia="ru-RU"/>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23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39" w:name="_Toc443330462"/>
          <w:r w:rsidRPr="007D4614">
            <w:rPr>
              <w:rFonts w:ascii="Times New Roman" w:eastAsia="MS Mincho" w:hAnsi="Times New Roman" w:cs="Times New Roman"/>
              <w:bCs/>
              <w:iCs/>
              <w:sz w:val="26"/>
              <w:szCs w:val="26"/>
              <w:lang w:eastAsia="ru-RU"/>
            </w:rPr>
            <w:t>ОК-ГТС, ОК-ЗПТ, ОК-ГРУНТ должны быть стойкими к вмораживанию в лед в соответствии с методикой EIA/TIA-455-98A (FOTP-98), метод B.</w:t>
          </w:r>
          <w:bookmarkEnd w:id="239"/>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40" w:name="_Toc443330463"/>
          <w:r w:rsidRPr="007D4614">
            <w:rPr>
              <w:rFonts w:ascii="Times New Roman" w:eastAsia="MS Mincho" w:hAnsi="Times New Roman" w:cs="Times New Roman"/>
              <w:bCs/>
              <w:iCs/>
              <w:sz w:val="26"/>
              <w:szCs w:val="26"/>
              <w:lang w:eastAsia="ru-RU"/>
            </w:rPr>
            <w:t>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ГОСТ-Р 53315-2009.</w:t>
          </w:r>
          <w:bookmarkEnd w:id="240"/>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41" w:name="_Toc443330464"/>
          <w:bookmarkStart w:id="242" w:name="_Toc443331561"/>
          <w:r w:rsidRPr="007D4614">
            <w:rPr>
              <w:rFonts w:ascii="Times New Roman" w:eastAsia="MS Mincho" w:hAnsi="Times New Roman" w:cs="Times New Roman"/>
              <w:b/>
              <w:bCs/>
              <w:kern w:val="32"/>
              <w:sz w:val="28"/>
              <w:szCs w:val="28"/>
              <w:lang w:eastAsia="ru-RU"/>
            </w:rPr>
            <w:t>Требования к оптическим параметрам передачи</w:t>
          </w:r>
          <w:bookmarkEnd w:id="241"/>
          <w:bookmarkEnd w:id="242"/>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43" w:name="_Toc443330465"/>
          <w:bookmarkStart w:id="244" w:name="_Toc443330929"/>
          <w:bookmarkStart w:id="245" w:name="_Toc443331161"/>
          <w:bookmarkEnd w:id="243"/>
          <w:bookmarkEnd w:id="244"/>
          <w:bookmarkEnd w:id="24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46" w:name="_Toc443330466"/>
          <w:r w:rsidRPr="007D4614">
            <w:rPr>
              <w:rFonts w:ascii="Times New Roman" w:eastAsia="MS Mincho" w:hAnsi="Times New Roman" w:cs="Times New Roman"/>
              <w:bCs/>
              <w:iCs/>
              <w:sz w:val="26"/>
              <w:szCs w:val="26"/>
              <w:lang w:eastAsia="ru-RU"/>
            </w:rPr>
            <w:t>Оптические волокна, применяемые в кабеле, должны быть следующих типов:</w:t>
          </w:r>
          <w:bookmarkEnd w:id="24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47" w:name="_Toc443330467"/>
          <w:r w:rsidRPr="007D4614">
            <w:rPr>
              <w:rFonts w:ascii="Times New Roman" w:eastAsia="MS Mincho" w:hAnsi="Times New Roman" w:cs="Times New Roman"/>
              <w:bCs/>
              <w:iCs/>
              <w:sz w:val="26"/>
              <w:szCs w:val="26"/>
              <w:lang w:eastAsia="ru-RU"/>
            </w:rPr>
            <w:t>для внутризоновых и соединительных СТС и местных сетей</w:t>
          </w:r>
          <w:bookmarkEnd w:id="247"/>
          <w:r w:rsidRPr="007D4614">
            <w:rPr>
              <w:rFonts w:ascii="Times New Roman" w:eastAsia="MS Mincho" w:hAnsi="Times New Roman" w:cs="Times New Roman"/>
              <w:bCs/>
              <w:iCs/>
              <w:sz w:val="26"/>
              <w:szCs w:val="26"/>
              <w:lang w:eastAsia="ru-RU"/>
            </w:rPr>
            <w:t xml:space="preserve"> </w:t>
          </w:r>
          <w:bookmarkStart w:id="248" w:name="_Toc443330468"/>
          <w:r w:rsidRPr="007D4614">
            <w:rPr>
              <w:rFonts w:ascii="Times New Roman" w:eastAsia="MS Mincho" w:hAnsi="Times New Roman" w:cs="Times New Roman"/>
              <w:bCs/>
              <w:iCs/>
              <w:sz w:val="26"/>
              <w:szCs w:val="26"/>
              <w:lang w:eastAsia="ru-RU"/>
            </w:rPr>
            <w:t>- ITU-T  G.652.D, G.657.A1;</w:t>
          </w:r>
          <w:bookmarkEnd w:id="24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49" w:name="_Toc443330469"/>
          <w:r w:rsidRPr="007D4614">
            <w:rPr>
              <w:rFonts w:ascii="Times New Roman" w:eastAsia="MS Mincho" w:hAnsi="Times New Roman" w:cs="Times New Roman"/>
              <w:bCs/>
              <w:iCs/>
              <w:sz w:val="26"/>
              <w:szCs w:val="26"/>
              <w:lang w:eastAsia="ru-RU"/>
            </w:rPr>
            <w:t>для городских распределительных сетей и сетей доступа</w:t>
          </w:r>
          <w:bookmarkEnd w:id="249"/>
          <w:r w:rsidRPr="007D4614">
            <w:rPr>
              <w:rFonts w:ascii="Times New Roman" w:eastAsia="MS Mincho" w:hAnsi="Times New Roman" w:cs="Times New Roman"/>
              <w:bCs/>
              <w:iCs/>
              <w:sz w:val="26"/>
              <w:szCs w:val="26"/>
              <w:lang w:eastAsia="ru-RU"/>
            </w:rPr>
            <w:t xml:space="preserve"> </w:t>
          </w:r>
          <w:bookmarkStart w:id="250" w:name="_Toc443330470"/>
          <w:r w:rsidRPr="007D4614">
            <w:rPr>
              <w:rFonts w:ascii="Times New Roman" w:eastAsia="MS Mincho" w:hAnsi="Times New Roman" w:cs="Times New Roman"/>
              <w:bCs/>
              <w:iCs/>
              <w:sz w:val="26"/>
              <w:szCs w:val="26"/>
              <w:lang w:eastAsia="ru-RU"/>
            </w:rPr>
            <w:t>- ITU-T  G.657.A1.</w:t>
          </w:r>
          <w:bookmarkEnd w:id="250"/>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1" w:name="_Toc443330471"/>
          <w:r w:rsidRPr="007D4614">
            <w:rPr>
              <w:rFonts w:ascii="Times New Roman" w:eastAsia="MS Mincho" w:hAnsi="Times New Roman" w:cs="Times New Roman"/>
              <w:bCs/>
              <w:iCs/>
              <w:sz w:val="26"/>
              <w:szCs w:val="26"/>
              <w:lang w:eastAsia="ru-RU"/>
            </w:rPr>
            <w:t>Максимальный коэффициент затухания:</w:t>
          </w:r>
          <w:bookmarkEnd w:id="251"/>
        </w:p>
        <w:p w:rsidR="007D4614" w:rsidRPr="007D4614" w:rsidRDefault="007D4614" w:rsidP="007D4614">
          <w:pPr>
            <w:numPr>
              <w:ilvl w:val="0"/>
              <w:numId w:val="44"/>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252" w:name="_Toc443330472"/>
          <w:r w:rsidRPr="007D4614">
            <w:rPr>
              <w:rFonts w:ascii="Times New Roman" w:eastAsia="MS Mincho" w:hAnsi="Times New Roman" w:cs="Times New Roman"/>
              <w:bCs/>
              <w:sz w:val="26"/>
              <w:szCs w:val="26"/>
              <w:lang w:eastAsia="ru-RU"/>
            </w:rPr>
            <w:t>при длине волны 1310 нм - не более 0,35 дБ/км;</w:t>
          </w:r>
          <w:bookmarkEnd w:id="252"/>
        </w:p>
        <w:p w:rsidR="007D4614" w:rsidRPr="007D4614" w:rsidRDefault="007D4614" w:rsidP="007D4614">
          <w:pPr>
            <w:numPr>
              <w:ilvl w:val="0"/>
              <w:numId w:val="44"/>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253" w:name="_Toc443330474"/>
          <w:r w:rsidRPr="007D4614">
            <w:rPr>
              <w:rFonts w:ascii="Times New Roman" w:eastAsia="MS Mincho" w:hAnsi="Times New Roman" w:cs="Times New Roman"/>
              <w:bCs/>
              <w:sz w:val="26"/>
              <w:szCs w:val="26"/>
              <w:lang w:eastAsia="ru-RU"/>
            </w:rPr>
            <w:t>при длине волны 1550 нм - не более 0,22 дБ/км.</w:t>
          </w:r>
          <w:bookmarkEnd w:id="253"/>
          <w:r w:rsidRPr="007D4614">
            <w:rPr>
              <w:rFonts w:ascii="Times New Roman" w:eastAsia="MS Mincho" w:hAnsi="Times New Roman" w:cs="Times New Roman"/>
              <w:bCs/>
              <w:sz w:val="26"/>
              <w:szCs w:val="26"/>
              <w:lang w:eastAsia="ru-RU"/>
            </w:rPr>
            <w:t xml:space="preserve">        </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4" w:name="_Toc443330475"/>
          <w:r w:rsidRPr="007D4614">
            <w:rPr>
              <w:rFonts w:ascii="Times New Roman" w:eastAsia="MS Mincho" w:hAnsi="Times New Roman" w:cs="Times New Roman"/>
              <w:bCs/>
              <w:iCs/>
              <w:sz w:val="26"/>
              <w:szCs w:val="26"/>
              <w:lang w:eastAsia="ru-RU"/>
            </w:rPr>
            <w:t>Интервалы длин волн – 1285…1330 нм и 1525…1575 нм;</w:t>
          </w:r>
          <w:bookmarkEnd w:id="25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5" w:name="_Toc443330476"/>
          <w:r w:rsidRPr="007D4614">
            <w:rPr>
              <w:rFonts w:ascii="Times New Roman" w:eastAsia="MS Mincho" w:hAnsi="Times New Roman" w:cs="Times New Roman"/>
              <w:bCs/>
              <w:iCs/>
              <w:sz w:val="26"/>
              <w:szCs w:val="26"/>
              <w:lang w:eastAsia="ru-RU"/>
            </w:rPr>
            <w:t>Хроматическая дисперсия:</w:t>
          </w:r>
          <w:bookmarkEnd w:id="255"/>
        </w:p>
        <w:p w:rsidR="007D4614" w:rsidRPr="007D4614" w:rsidRDefault="007D4614" w:rsidP="007D4614">
          <w:pPr>
            <w:tabs>
              <w:tab w:val="num" w:pos="1276"/>
            </w:tabs>
            <w:spacing w:before="40" w:after="40" w:line="276" w:lineRule="auto"/>
            <w:ind w:left="993"/>
            <w:jc w:val="both"/>
            <w:outlineLvl w:val="2"/>
            <w:rPr>
              <w:rFonts w:ascii="Times New Roman" w:eastAsia="MS Mincho" w:hAnsi="Times New Roman" w:cs="Times New Roman"/>
              <w:bCs/>
              <w:sz w:val="26"/>
              <w:szCs w:val="26"/>
              <w:lang w:eastAsia="ru-RU"/>
            </w:rPr>
          </w:pPr>
          <w:bookmarkStart w:id="256" w:name="_Toc443330477"/>
          <w:r w:rsidRPr="007D4614">
            <w:rPr>
              <w:rFonts w:ascii="Times New Roman" w:eastAsia="MS Mincho" w:hAnsi="Times New Roman" w:cs="Times New Roman"/>
              <w:bCs/>
              <w:sz w:val="26"/>
              <w:szCs w:val="26"/>
              <w:lang w:eastAsia="ru-RU"/>
            </w:rPr>
            <w:t>- при длине волны 1310 нм - не более 3,5 пс/(нм*км);</w:t>
          </w:r>
          <w:bookmarkEnd w:id="256"/>
        </w:p>
        <w:p w:rsidR="007D4614" w:rsidRPr="007D4614" w:rsidRDefault="007D4614" w:rsidP="007D4614">
          <w:pPr>
            <w:spacing w:before="40" w:after="40" w:line="276" w:lineRule="auto"/>
            <w:ind w:left="993"/>
            <w:jc w:val="both"/>
            <w:outlineLvl w:val="2"/>
            <w:rPr>
              <w:rFonts w:ascii="Times New Roman" w:eastAsia="Times New Roman" w:hAnsi="Times New Roman" w:cs="Times New Roman"/>
              <w:sz w:val="24"/>
              <w:szCs w:val="24"/>
              <w:lang w:eastAsia="ru-RU"/>
            </w:rPr>
          </w:pPr>
          <w:bookmarkStart w:id="257" w:name="_Toc443330478"/>
          <w:r w:rsidRPr="007D4614">
            <w:rPr>
              <w:rFonts w:ascii="Times New Roman" w:eastAsia="MS Mincho" w:hAnsi="Times New Roman" w:cs="Times New Roman"/>
              <w:bCs/>
              <w:sz w:val="26"/>
              <w:szCs w:val="26"/>
              <w:lang w:eastAsia="ru-RU"/>
            </w:rPr>
            <w:t>- при длине волны 1550 нм - не более 18 пс/(нм*км).</w:t>
          </w:r>
          <w:bookmarkEnd w:id="25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8" w:name="_Toc443330479"/>
          <w:r w:rsidRPr="007D4614">
            <w:rPr>
              <w:rFonts w:ascii="Times New Roman" w:eastAsia="MS Mincho" w:hAnsi="Times New Roman" w:cs="Times New Roman"/>
              <w:bCs/>
              <w:iCs/>
              <w:sz w:val="26"/>
              <w:szCs w:val="26"/>
              <w:lang w:eastAsia="ru-RU"/>
            </w:rPr>
            <w:t>Поляризационная модовая дисперсия (ПМД) линии, PMDQ не более 0,2 пс/√км.</w:t>
          </w:r>
          <w:bookmarkStart w:id="259" w:name="_Toc443330480"/>
          <w:bookmarkEnd w:id="258"/>
          <w:bookmarkEnd w:id="259"/>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60" w:name="_Toc443330481"/>
          <w:bookmarkStart w:id="261" w:name="_Toc443331562"/>
          <w:r w:rsidRPr="007D4614">
            <w:rPr>
              <w:rFonts w:ascii="Times New Roman" w:eastAsia="MS Mincho" w:hAnsi="Times New Roman" w:cs="Times New Roman"/>
              <w:b/>
              <w:bCs/>
              <w:kern w:val="32"/>
              <w:sz w:val="28"/>
              <w:szCs w:val="28"/>
              <w:lang w:eastAsia="ru-RU"/>
            </w:rPr>
            <w:t>Требования к материалам ОК</w:t>
          </w:r>
          <w:bookmarkEnd w:id="260"/>
          <w:bookmarkEnd w:id="261"/>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62" w:name="_Toc443330482"/>
          <w:bookmarkStart w:id="263" w:name="_Toc443330946"/>
          <w:bookmarkStart w:id="264" w:name="_Toc443331178"/>
          <w:bookmarkEnd w:id="262"/>
          <w:bookmarkEnd w:id="263"/>
          <w:bookmarkEnd w:id="26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5" w:name="_Toc443330483"/>
          <w:r w:rsidRPr="007D4614">
            <w:rPr>
              <w:rFonts w:ascii="Times New Roman" w:eastAsia="MS Mincho" w:hAnsi="Times New Roman" w:cs="Times New Roman"/>
              <w:bCs/>
              <w:iCs/>
              <w:sz w:val="26"/>
              <w:szCs w:val="26"/>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6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6" w:name="_Toc443330484"/>
          <w:r w:rsidRPr="007D4614">
            <w:rPr>
              <w:rFonts w:ascii="Times New Roman" w:eastAsia="MS Mincho" w:hAnsi="Times New Roman" w:cs="Times New Roman"/>
              <w:bCs/>
              <w:iCs/>
              <w:sz w:val="26"/>
              <w:szCs w:val="26"/>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6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r w:rsidRPr="007D4614">
            <w:rPr>
              <w:rFonts w:ascii="Times New Roman" w:eastAsia="MS Mincho" w:hAnsi="Times New Roman" w:cs="Times New Roman"/>
              <w:bCs/>
              <w:iCs/>
              <w:sz w:val="26"/>
              <w:szCs w:val="26"/>
              <w:lang w:eastAsia="ru-RU"/>
            </w:rPr>
            <w:t xml:space="preserve"> </w:t>
          </w:r>
          <w:bookmarkStart w:id="267" w:name="_Toc443330485"/>
          <w:r w:rsidRPr="007D4614">
            <w:rPr>
              <w:rFonts w:ascii="Times New Roman" w:eastAsia="MS Mincho" w:hAnsi="Times New Roman" w:cs="Times New Roman"/>
              <w:bCs/>
              <w:iCs/>
              <w:sz w:val="26"/>
              <w:szCs w:val="26"/>
              <w:lang w:eastAsia="ru-RU"/>
            </w:rPr>
            <w:t>Допускаются материалы следующих производителей ОВ: Corning, Fujikura, OFS, Prysmian Group, Sumitomo.</w:t>
          </w:r>
          <w:bookmarkEnd w:id="267"/>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68" w:name="_Toc322541178"/>
          <w:bookmarkStart w:id="269" w:name="_Toc443330486"/>
          <w:bookmarkStart w:id="270" w:name="_Toc443331563"/>
          <w:r w:rsidRPr="007D4614">
            <w:rPr>
              <w:rFonts w:ascii="Times New Roman" w:eastAsia="MS Mincho" w:hAnsi="Times New Roman" w:cs="Times New Roman"/>
              <w:b/>
              <w:bCs/>
              <w:kern w:val="32"/>
              <w:sz w:val="28"/>
              <w:szCs w:val="28"/>
              <w:lang w:eastAsia="ru-RU"/>
            </w:rPr>
            <w:t>Требования к производителю и поставщику</w:t>
          </w:r>
          <w:bookmarkEnd w:id="268"/>
          <w:bookmarkEnd w:id="269"/>
          <w:bookmarkEnd w:id="270"/>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71" w:name="_Toc443330487"/>
          <w:bookmarkStart w:id="272" w:name="_Toc443330951"/>
          <w:bookmarkStart w:id="273" w:name="_Toc443331183"/>
          <w:bookmarkEnd w:id="271"/>
          <w:bookmarkEnd w:id="272"/>
          <w:bookmarkEnd w:id="27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4" w:name="_Toc443330488"/>
          <w:r w:rsidRPr="007D4614">
            <w:rPr>
              <w:rFonts w:ascii="Times New Roman" w:eastAsia="MS Mincho" w:hAnsi="Times New Roman" w:cs="Times New Roman"/>
              <w:bCs/>
              <w:iCs/>
              <w:sz w:val="26"/>
              <w:szCs w:val="26"/>
              <w:lang w:eastAsia="ru-RU"/>
            </w:rPr>
            <w:t>Производитель должен иметь возможность обеспечить Заказчику ознакомление с производством ОК.</w:t>
          </w:r>
          <w:bookmarkEnd w:id="27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5" w:name="_Toc443330489"/>
          <w:r w:rsidRPr="007D4614">
            <w:rPr>
              <w:rFonts w:ascii="Times New Roman" w:eastAsia="MS Mincho" w:hAnsi="Times New Roman" w:cs="Times New Roman"/>
              <w:bCs/>
              <w:iCs/>
              <w:sz w:val="26"/>
              <w:szCs w:val="26"/>
              <w:lang w:eastAsia="ru-RU"/>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75"/>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6" w:name="_Toc443330490"/>
          <w:r w:rsidRPr="007D4614">
            <w:rPr>
              <w:rFonts w:ascii="Times New Roman" w:eastAsia="MS Mincho" w:hAnsi="Times New Roman" w:cs="Times New Roman"/>
              <w:bCs/>
              <w:iCs/>
              <w:sz w:val="26"/>
              <w:szCs w:val="26"/>
              <w:lang w:eastAsia="ru-RU"/>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7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7" w:name="_Toc443330491"/>
          <w:r w:rsidRPr="007D4614">
            <w:rPr>
              <w:rFonts w:ascii="Times New Roman" w:eastAsia="MS Mincho" w:hAnsi="Times New Roman" w:cs="Times New Roman"/>
              <w:bCs/>
              <w:iCs/>
              <w:sz w:val="26"/>
              <w:szCs w:val="26"/>
              <w:lang w:eastAsia="ru-RU"/>
            </w:rPr>
            <w:t>Производитель должен обеспечить возможность за счет Заказчика проведение типовых испытаний ОК в согласованные сроки.</w:t>
          </w:r>
          <w:bookmarkEnd w:id="277"/>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8" w:name="_Toc443330492"/>
          <w:r w:rsidRPr="007D4614">
            <w:rPr>
              <w:rFonts w:ascii="Times New Roman" w:eastAsia="MS Mincho" w:hAnsi="Times New Roman" w:cs="Times New Roman"/>
              <w:bCs/>
              <w:iCs/>
              <w:sz w:val="26"/>
              <w:szCs w:val="26"/>
              <w:lang w:eastAsia="ru-RU"/>
            </w:rPr>
            <w:t>Производитель должен иметь поддерживаемую Систему Менеджмента Качества, сертифицированную на соответствие ISO-9000 и, желательно, ISO-14000.</w:t>
          </w:r>
          <w:bookmarkEnd w:id="27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9" w:name="_Toc443330493"/>
          <w:r w:rsidRPr="007D4614">
            <w:rPr>
              <w:rFonts w:ascii="Times New Roman" w:eastAsia="MS Mincho" w:hAnsi="Times New Roman" w:cs="Times New Roman"/>
              <w:bCs/>
              <w:iCs/>
              <w:sz w:val="26"/>
              <w:szCs w:val="26"/>
              <w:lang w:eastAsia="ru-RU"/>
            </w:rPr>
            <w:t>Производитель должен представить по запросу технологическую документацию создания ОК, упомянутых в данном документе.</w:t>
          </w:r>
          <w:bookmarkEnd w:id="279"/>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0" w:name="_Toc443330494"/>
          <w:r w:rsidRPr="007D4614">
            <w:rPr>
              <w:rFonts w:ascii="Times New Roman" w:eastAsia="MS Mincho" w:hAnsi="Times New Roman" w:cs="Times New Roman"/>
              <w:bCs/>
              <w:iCs/>
              <w:sz w:val="26"/>
              <w:szCs w:val="26"/>
              <w:lang w:eastAsia="ru-RU"/>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80"/>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1" w:name="_Toc443330495"/>
          <w:r w:rsidRPr="007D4614">
            <w:rPr>
              <w:rFonts w:ascii="Times New Roman" w:eastAsia="MS Mincho" w:hAnsi="Times New Roman" w:cs="Times New Roman"/>
              <w:bCs/>
              <w:iCs/>
              <w:sz w:val="26"/>
              <w:szCs w:val="26"/>
              <w:lang w:eastAsia="ru-RU"/>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81"/>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82" w:name="_Toc443330496"/>
          <w:r w:rsidRPr="007D4614">
            <w:rPr>
              <w:rFonts w:ascii="Times New Roman" w:eastAsia="MS Mincho" w:hAnsi="Times New Roman" w:cs="Times New Roman"/>
              <w:bCs/>
              <w:iCs/>
              <w:sz w:val="26"/>
              <w:szCs w:val="26"/>
              <w:lang w:eastAsia="ru-RU"/>
            </w:rPr>
            <w:t>проведение установочного совещания с подрядчиком (без дополнительной оплаты);</w:t>
          </w:r>
          <w:bookmarkEnd w:id="28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83" w:name="_Toc443330497"/>
          <w:r w:rsidRPr="007D4614">
            <w:rPr>
              <w:rFonts w:ascii="Times New Roman" w:eastAsia="MS Mincho" w:hAnsi="Times New Roman" w:cs="Times New Roman"/>
              <w:bCs/>
              <w:iCs/>
              <w:sz w:val="26"/>
              <w:szCs w:val="26"/>
              <w:lang w:eastAsia="ru-RU"/>
            </w:rPr>
            <w:t>оформление рекламации (без дополнительной оплаты);</w:t>
          </w:r>
          <w:bookmarkEnd w:id="28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84" w:name="_Toc443330498"/>
          <w:r w:rsidRPr="007D4614">
            <w:rPr>
              <w:rFonts w:ascii="Times New Roman" w:eastAsia="MS Mincho" w:hAnsi="Times New Roman" w:cs="Times New Roman"/>
              <w:bCs/>
              <w:iCs/>
              <w:sz w:val="26"/>
              <w:szCs w:val="26"/>
              <w:lang w:eastAsia="ru-RU"/>
            </w:rPr>
            <w:t>периодический контроль правильности прокладки ОК и монтажа муфт (по отдельным счетам);</w:t>
          </w:r>
          <w:bookmarkEnd w:id="28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285" w:name="_Toc443330499"/>
          <w:r w:rsidRPr="007D4614">
            <w:rPr>
              <w:rFonts w:ascii="Times New Roman" w:eastAsia="MS Mincho" w:hAnsi="Times New Roman" w:cs="Times New Roman"/>
              <w:bCs/>
              <w:iCs/>
              <w:sz w:val="26"/>
              <w:szCs w:val="26"/>
              <w:lang w:eastAsia="ru-RU"/>
            </w:rPr>
            <w:t>приемка ВОЛС в эксплуатацию, в т.ч. работа в составе рабочей комиссии (без дополнительной оплаты).</w:t>
          </w:r>
          <w:bookmarkEnd w:id="285"/>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6" w:name="_Toc443330500"/>
          <w:r w:rsidRPr="007D4614">
            <w:rPr>
              <w:rFonts w:ascii="Times New Roman" w:eastAsia="MS Mincho" w:hAnsi="Times New Roman" w:cs="Times New Roman"/>
              <w:bCs/>
              <w:iCs/>
              <w:sz w:val="26"/>
              <w:szCs w:val="26"/>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86"/>
        </w:p>
        <w:p w:rsidR="007D4614" w:rsidRPr="007D4614" w:rsidRDefault="007D4614" w:rsidP="007D4614">
          <w:pPr>
            <w:keepNext/>
            <w:numPr>
              <w:ilvl w:val="0"/>
              <w:numId w:val="40"/>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287" w:name="_Toc322541179"/>
          <w:bookmarkStart w:id="288" w:name="_Toc443330501"/>
          <w:bookmarkStart w:id="289" w:name="_Toc443331564"/>
          <w:r w:rsidRPr="007D4614">
            <w:rPr>
              <w:rFonts w:ascii="Times New Roman" w:eastAsia="MS Mincho" w:hAnsi="Times New Roman" w:cs="Times New Roman"/>
              <w:b/>
              <w:bCs/>
              <w:kern w:val="32"/>
              <w:sz w:val="28"/>
              <w:szCs w:val="28"/>
              <w:lang w:eastAsia="ru-RU"/>
            </w:rPr>
            <w:t xml:space="preserve">Требования к </w:t>
          </w:r>
          <w:bookmarkEnd w:id="287"/>
          <w:r w:rsidRPr="007D4614">
            <w:rPr>
              <w:rFonts w:ascii="Times New Roman" w:eastAsia="MS Mincho" w:hAnsi="Times New Roman" w:cs="Times New Roman"/>
              <w:b/>
              <w:bCs/>
              <w:kern w:val="32"/>
              <w:sz w:val="28"/>
              <w:szCs w:val="28"/>
              <w:lang w:eastAsia="ru-RU"/>
            </w:rPr>
            <w:t>надежности</w:t>
          </w:r>
          <w:bookmarkEnd w:id="288"/>
          <w:bookmarkEnd w:id="289"/>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290" w:name="_Toc443330502"/>
          <w:bookmarkStart w:id="291" w:name="_Toc443330966"/>
          <w:bookmarkStart w:id="292" w:name="_Toc443331198"/>
          <w:bookmarkEnd w:id="290"/>
          <w:bookmarkEnd w:id="291"/>
          <w:bookmarkEnd w:id="292"/>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3" w:name="_Toc443330503"/>
          <w:r w:rsidRPr="007D4614">
            <w:rPr>
              <w:rFonts w:ascii="Times New Roman" w:eastAsia="MS Mincho" w:hAnsi="Times New Roman" w:cs="Times New Roman"/>
              <w:bCs/>
              <w:iCs/>
              <w:sz w:val="26"/>
              <w:szCs w:val="26"/>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9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4" w:name="_Toc443330504"/>
          <w:r w:rsidRPr="007D4614">
            <w:rPr>
              <w:rFonts w:ascii="Times New Roman" w:eastAsia="MS Mincho" w:hAnsi="Times New Roman" w:cs="Times New Roman"/>
              <w:bCs/>
              <w:iCs/>
              <w:sz w:val="26"/>
              <w:szCs w:val="26"/>
              <w:lang w:eastAsia="ru-RU"/>
            </w:rPr>
            <w:t>Срок хранения ОК в условиях, рекомендуемых Производителем должен быть не менее 25 лет.</w:t>
          </w:r>
          <w:bookmarkEnd w:id="29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5" w:name="_Toc443330505"/>
          <w:r w:rsidRPr="007D4614">
            <w:rPr>
              <w:rFonts w:ascii="Times New Roman" w:eastAsia="MS Mincho" w:hAnsi="Times New Roman" w:cs="Times New Roman"/>
              <w:bCs/>
              <w:iCs/>
              <w:sz w:val="26"/>
              <w:szCs w:val="26"/>
              <w:lang w:eastAsia="ru-RU"/>
            </w:rPr>
            <w:t>Срок хранения ОК при хранении его на таре Производителя под навесом в полевых условиях должен быть не менее 10 лет.</w:t>
          </w:r>
          <w:bookmarkEnd w:id="29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6" w:name="_Toc443330506"/>
          <w:r w:rsidRPr="007D4614">
            <w:rPr>
              <w:rFonts w:ascii="Times New Roman" w:eastAsia="MS Mincho" w:hAnsi="Times New Roman" w:cs="Times New Roman"/>
              <w:bCs/>
              <w:iCs/>
              <w:sz w:val="26"/>
              <w:szCs w:val="26"/>
              <w:lang w:eastAsia="ru-RU"/>
            </w:rPr>
            <w:t xml:space="preserve">Гарантии Производителя на соответствие ОК настоящим техническим требованиям должны быть не менее </w:t>
          </w:r>
          <w:r w:rsidR="00476497">
            <w:rPr>
              <w:rFonts w:ascii="Times New Roman" w:eastAsia="MS Mincho" w:hAnsi="Times New Roman" w:cs="Times New Roman"/>
              <w:bCs/>
              <w:iCs/>
              <w:sz w:val="26"/>
              <w:szCs w:val="26"/>
              <w:lang w:eastAsia="ru-RU"/>
            </w:rPr>
            <w:t>24 месяцев</w:t>
          </w:r>
          <w:r w:rsidRPr="007D4614">
            <w:rPr>
              <w:rFonts w:ascii="Times New Roman" w:eastAsia="MS Mincho" w:hAnsi="Times New Roman" w:cs="Times New Roman"/>
              <w:bCs/>
              <w:iCs/>
              <w:sz w:val="26"/>
              <w:szCs w:val="26"/>
              <w:lang w:eastAsia="ru-RU"/>
            </w:rPr>
            <w:t xml:space="preserve">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96"/>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keepNext/>
            <w:numPr>
              <w:ilvl w:val="0"/>
              <w:numId w:val="40"/>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297" w:name="_Toc322541180"/>
          <w:bookmarkStart w:id="298" w:name="_Toc443330507"/>
          <w:bookmarkStart w:id="299" w:name="_Toc443331565"/>
          <w:r w:rsidRPr="007D4614">
            <w:rPr>
              <w:rFonts w:ascii="Times New Roman" w:eastAsia="MS Mincho" w:hAnsi="Times New Roman" w:cs="Times New Roman"/>
              <w:b/>
              <w:bCs/>
              <w:kern w:val="32"/>
              <w:sz w:val="28"/>
              <w:szCs w:val="28"/>
              <w:lang w:eastAsia="ru-RU"/>
            </w:rPr>
            <w:t xml:space="preserve">Требования к </w:t>
          </w:r>
          <w:bookmarkEnd w:id="297"/>
          <w:r w:rsidRPr="007D4614">
            <w:rPr>
              <w:rFonts w:ascii="Times New Roman" w:eastAsia="MS Mincho" w:hAnsi="Times New Roman" w:cs="Times New Roman"/>
              <w:b/>
              <w:bCs/>
              <w:kern w:val="32"/>
              <w:sz w:val="28"/>
              <w:szCs w:val="28"/>
              <w:lang w:eastAsia="ru-RU"/>
            </w:rPr>
            <w:t>безопасности и охране окружающей среды</w:t>
          </w:r>
          <w:bookmarkEnd w:id="298"/>
          <w:bookmarkEnd w:id="299"/>
          <w:r w:rsidRPr="007D4614">
            <w:rPr>
              <w:rFonts w:ascii="Times New Roman" w:eastAsia="MS Mincho" w:hAnsi="Times New Roman" w:cs="Times New Roman"/>
              <w:b/>
              <w:bCs/>
              <w:kern w:val="32"/>
              <w:sz w:val="28"/>
              <w:szCs w:val="28"/>
              <w:lang w:eastAsia="ru-RU"/>
            </w:rPr>
            <w:t xml:space="preserve"> </w:t>
          </w:r>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300" w:name="_Toc443330508"/>
          <w:bookmarkStart w:id="301" w:name="_Toc443330972"/>
          <w:bookmarkStart w:id="302" w:name="_Toc443331204"/>
          <w:bookmarkStart w:id="303" w:name="_Toc369203079"/>
          <w:bookmarkEnd w:id="300"/>
          <w:bookmarkEnd w:id="301"/>
          <w:bookmarkEnd w:id="302"/>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4" w:name="_Toc443330509"/>
          <w:r w:rsidRPr="007D4614">
            <w:rPr>
              <w:rFonts w:ascii="Times New Roman" w:eastAsia="MS Mincho" w:hAnsi="Times New Roman" w:cs="Times New Roman"/>
              <w:bCs/>
              <w:iCs/>
              <w:sz w:val="26"/>
              <w:szCs w:val="26"/>
              <w:lang w:eastAsia="ru-RU"/>
            </w:rPr>
            <w:t>Конструкция ОК должна исключать применение специальных мер безопасности при монтаже и эксплуатации ОК.</w:t>
          </w:r>
          <w:bookmarkEnd w:id="30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5" w:name="_Toc443330510"/>
          <w:r w:rsidRPr="007D4614">
            <w:rPr>
              <w:rFonts w:ascii="Times New Roman" w:eastAsia="MS Mincho" w:hAnsi="Times New Roman" w:cs="Times New Roman"/>
              <w:bCs/>
              <w:iCs/>
              <w:sz w:val="26"/>
              <w:szCs w:val="26"/>
              <w:lang w:eastAsia="ru-RU"/>
            </w:rPr>
            <w:t>Оптический ОК-ОБЪЕКТ должен соответствовать требованиям пожарной безопасности, установленным ГОСТ 12.2.007.14 п.2 и ГОСТ-Р 53315-2009.</w:t>
          </w:r>
          <w:bookmarkEnd w:id="305"/>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6" w:name="_Toc443330511"/>
          <w:r w:rsidRPr="007D4614">
            <w:rPr>
              <w:rFonts w:ascii="Times New Roman" w:eastAsia="MS Mincho" w:hAnsi="Times New Roman" w:cs="Times New Roman"/>
              <w:bCs/>
              <w:iCs/>
              <w:sz w:val="26"/>
              <w:szCs w:val="26"/>
              <w:lang w:eastAsia="ru-RU"/>
            </w:rPr>
            <w:t>ОК не должны содержать опасных или токсичных химических веществ.</w:t>
          </w:r>
          <w:bookmarkEnd w:id="30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7" w:name="_Toc443330512"/>
          <w:r w:rsidRPr="007D4614">
            <w:rPr>
              <w:rFonts w:ascii="Times New Roman" w:eastAsia="MS Mincho" w:hAnsi="Times New Roman" w:cs="Times New Roman"/>
              <w:bCs/>
              <w:iCs/>
              <w:sz w:val="26"/>
              <w:szCs w:val="26"/>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07"/>
        </w:p>
        <w:p w:rsidR="007D4614" w:rsidRPr="007D4614" w:rsidRDefault="007D4614" w:rsidP="007D4614">
          <w:pPr>
            <w:keepNext/>
            <w:numPr>
              <w:ilvl w:val="0"/>
              <w:numId w:val="40"/>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08" w:name="_Toc443330513"/>
          <w:bookmarkStart w:id="309" w:name="_Toc443331566"/>
          <w:r w:rsidRPr="007D4614">
            <w:rPr>
              <w:rFonts w:ascii="Times New Roman" w:eastAsia="MS Mincho" w:hAnsi="Times New Roman" w:cs="Times New Roman"/>
              <w:b/>
              <w:bCs/>
              <w:kern w:val="32"/>
              <w:sz w:val="28"/>
              <w:szCs w:val="28"/>
              <w:lang w:eastAsia="ru-RU"/>
            </w:rPr>
            <w:t xml:space="preserve">Требования </w:t>
          </w:r>
          <w:bookmarkEnd w:id="303"/>
          <w:r w:rsidRPr="007D4614">
            <w:rPr>
              <w:rFonts w:ascii="Times New Roman" w:eastAsia="MS Mincho" w:hAnsi="Times New Roman" w:cs="Times New Roman"/>
              <w:b/>
              <w:bCs/>
              <w:kern w:val="32"/>
              <w:sz w:val="28"/>
              <w:szCs w:val="28"/>
              <w:lang w:eastAsia="ru-RU"/>
            </w:rPr>
            <w:t>к сертификации</w:t>
          </w:r>
          <w:bookmarkEnd w:id="308"/>
          <w:bookmarkEnd w:id="309"/>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310" w:name="_Toc443330514"/>
          <w:bookmarkStart w:id="311" w:name="_Toc443330978"/>
          <w:bookmarkStart w:id="312" w:name="_Toc443331210"/>
          <w:bookmarkEnd w:id="310"/>
          <w:bookmarkEnd w:id="311"/>
          <w:bookmarkEnd w:id="312"/>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3" w:name="_Toc443330515"/>
          <w:r w:rsidRPr="007D4614">
            <w:rPr>
              <w:rFonts w:ascii="Times New Roman" w:eastAsia="MS Mincho" w:hAnsi="Times New Roman" w:cs="Times New Roman"/>
              <w:bCs/>
              <w:iCs/>
              <w:sz w:val="26"/>
              <w:szCs w:val="26"/>
              <w:lang w:eastAsia="ru-RU"/>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13"/>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14" w:name="_Toc443330516"/>
          <w:bookmarkStart w:id="315" w:name="_Toc443331567"/>
          <w:r w:rsidRPr="007D4614">
            <w:rPr>
              <w:rFonts w:ascii="Times New Roman" w:eastAsia="MS Mincho" w:hAnsi="Times New Roman" w:cs="Times New Roman"/>
              <w:b/>
              <w:bCs/>
              <w:kern w:val="32"/>
              <w:sz w:val="28"/>
              <w:szCs w:val="28"/>
              <w:lang w:eastAsia="ru-RU"/>
            </w:rPr>
            <w:t>Требования к маркировке ОК</w:t>
          </w:r>
          <w:bookmarkEnd w:id="314"/>
          <w:bookmarkEnd w:id="315"/>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316" w:name="_Toc443330517"/>
          <w:bookmarkStart w:id="317" w:name="_Toc443330981"/>
          <w:bookmarkStart w:id="318" w:name="_Toc443331213"/>
          <w:bookmarkEnd w:id="316"/>
          <w:bookmarkEnd w:id="317"/>
          <w:bookmarkEnd w:id="31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9" w:name="_Toc443330518"/>
          <w:r w:rsidRPr="007D4614">
            <w:rPr>
              <w:rFonts w:ascii="Times New Roman" w:eastAsia="MS Mincho" w:hAnsi="Times New Roman" w:cs="Times New Roman"/>
              <w:bCs/>
              <w:iCs/>
              <w:sz w:val="26"/>
              <w:szCs w:val="26"/>
              <w:lang w:eastAsia="ru-RU"/>
            </w:rPr>
            <w:t>Маркировка ОК должны быть выполнена методом тиснения на внешней полиэтиленовой оболочке. Цвет маркировки – белый или желтый.</w:t>
          </w:r>
          <w:bookmarkEnd w:id="319"/>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0" w:name="_Toc443330519"/>
          <w:r w:rsidRPr="007D4614">
            <w:rPr>
              <w:rFonts w:ascii="Times New Roman" w:eastAsia="MS Mincho" w:hAnsi="Times New Roman" w:cs="Times New Roman"/>
              <w:bCs/>
              <w:iCs/>
              <w:sz w:val="26"/>
              <w:szCs w:val="26"/>
              <w:lang w:eastAsia="ru-RU"/>
            </w:rPr>
            <w:t>ОК должен иметь равномерно размещенную маркировку, содержащую следующую информацию:</w:t>
          </w:r>
          <w:bookmarkEnd w:id="32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1" w:name="_Toc443330520"/>
          <w:r w:rsidRPr="007D4614">
            <w:rPr>
              <w:rFonts w:ascii="Times New Roman" w:eastAsia="MS Mincho" w:hAnsi="Times New Roman" w:cs="Times New Roman"/>
              <w:bCs/>
              <w:iCs/>
              <w:sz w:val="26"/>
              <w:szCs w:val="26"/>
              <w:lang w:eastAsia="ru-RU"/>
            </w:rPr>
            <w:t>Производитель ОК;</w:t>
          </w:r>
          <w:bookmarkEnd w:id="32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2" w:name="_Toc443330521"/>
          <w:r w:rsidRPr="007D4614">
            <w:rPr>
              <w:rFonts w:ascii="Times New Roman" w:eastAsia="MS Mincho" w:hAnsi="Times New Roman" w:cs="Times New Roman"/>
              <w:bCs/>
              <w:iCs/>
              <w:sz w:val="26"/>
              <w:szCs w:val="26"/>
              <w:lang w:eastAsia="ru-RU"/>
            </w:rPr>
            <w:t>Условное обозначение ОК;</w:t>
          </w:r>
          <w:bookmarkEnd w:id="32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3" w:name="_Toc443330522"/>
          <w:r w:rsidRPr="007D4614">
            <w:rPr>
              <w:rFonts w:ascii="Times New Roman" w:eastAsia="MS Mincho" w:hAnsi="Times New Roman" w:cs="Times New Roman"/>
              <w:bCs/>
              <w:iCs/>
              <w:sz w:val="26"/>
              <w:szCs w:val="26"/>
              <w:lang w:eastAsia="ru-RU"/>
            </w:rPr>
            <w:t>Количество ОВ в ОК;</w:t>
          </w:r>
          <w:bookmarkEnd w:id="32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4" w:name="_Toc443330523"/>
          <w:r w:rsidRPr="007D4614">
            <w:rPr>
              <w:rFonts w:ascii="Times New Roman" w:eastAsia="MS Mincho" w:hAnsi="Times New Roman" w:cs="Times New Roman"/>
              <w:bCs/>
              <w:iCs/>
              <w:sz w:val="26"/>
              <w:szCs w:val="26"/>
              <w:lang w:eastAsia="ru-RU"/>
            </w:rPr>
            <w:t>Наименование владельца ОК – ПАО «Башинформсвязь»;</w:t>
          </w:r>
          <w:bookmarkEnd w:id="32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5" w:name="_Toc443330524"/>
          <w:r w:rsidRPr="007D4614">
            <w:rPr>
              <w:rFonts w:ascii="Times New Roman" w:eastAsia="MS Mincho" w:hAnsi="Times New Roman" w:cs="Times New Roman"/>
              <w:bCs/>
              <w:iCs/>
              <w:sz w:val="26"/>
              <w:szCs w:val="26"/>
              <w:lang w:eastAsia="ru-RU"/>
            </w:rPr>
            <w:t>Год изготовления – 201Х год;</w:t>
          </w:r>
          <w:bookmarkEnd w:id="32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26" w:name="_Toc443330525"/>
          <w:r w:rsidRPr="007D4614">
            <w:rPr>
              <w:rFonts w:ascii="Times New Roman" w:eastAsia="MS Mincho" w:hAnsi="Times New Roman" w:cs="Times New Roman"/>
              <w:bCs/>
              <w:iCs/>
              <w:sz w:val="26"/>
              <w:szCs w:val="26"/>
              <w:lang w:eastAsia="ru-RU"/>
            </w:rPr>
            <w:t>Погонный метр – ХХХХ м.</w:t>
          </w:r>
          <w:bookmarkEnd w:id="326"/>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7" w:name="_Toc443330526"/>
          <w:r w:rsidRPr="007D4614">
            <w:rPr>
              <w:rFonts w:ascii="Times New Roman" w:eastAsia="MS Mincho" w:hAnsi="Times New Roman" w:cs="Times New Roman"/>
              <w:bCs/>
              <w:iCs/>
              <w:sz w:val="26"/>
              <w:szCs w:val="26"/>
              <w:lang w:eastAsia="ru-RU"/>
            </w:rPr>
            <w:t>Маркировка ОК должна быть нанесена регулярно с шагом 1 м.</w:t>
          </w:r>
          <w:bookmarkEnd w:id="327"/>
          <w:r w:rsidRPr="007D4614">
            <w:rPr>
              <w:rFonts w:ascii="Times New Roman" w:eastAsia="MS Mincho" w:hAnsi="Times New Roman" w:cs="Times New Roman"/>
              <w:bCs/>
              <w:iCs/>
              <w:sz w:val="26"/>
              <w:szCs w:val="26"/>
              <w:lang w:eastAsia="ru-RU"/>
            </w:rPr>
            <w:t xml:space="preserve"> </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28" w:name="_Toc443331568"/>
          <w:bookmarkStart w:id="329" w:name="_Toc322541181"/>
          <w:bookmarkStart w:id="330" w:name="_Toc369203080"/>
          <w:bookmarkStart w:id="331" w:name="_Toc443330527"/>
          <w:bookmarkStart w:id="332" w:name="_Toc443331569"/>
          <w:bookmarkEnd w:id="328"/>
          <w:r w:rsidRPr="007D4614">
            <w:rPr>
              <w:rFonts w:ascii="Times New Roman" w:eastAsia="MS Mincho" w:hAnsi="Times New Roman" w:cs="Times New Roman"/>
              <w:b/>
              <w:bCs/>
              <w:kern w:val="32"/>
              <w:sz w:val="28"/>
              <w:szCs w:val="28"/>
              <w:lang w:eastAsia="ru-RU"/>
            </w:rPr>
            <w:t xml:space="preserve">Требования к </w:t>
          </w:r>
          <w:bookmarkEnd w:id="329"/>
          <w:bookmarkEnd w:id="330"/>
          <w:r w:rsidRPr="007D4614">
            <w:rPr>
              <w:rFonts w:ascii="Times New Roman" w:eastAsia="MS Mincho" w:hAnsi="Times New Roman" w:cs="Times New Roman"/>
              <w:b/>
              <w:bCs/>
              <w:kern w:val="32"/>
              <w:sz w:val="28"/>
              <w:szCs w:val="28"/>
              <w:lang w:eastAsia="ru-RU"/>
            </w:rPr>
            <w:t>упаковке и маркировке, нанесенной на ярлыках, этикетках, таре</w:t>
          </w:r>
          <w:bookmarkEnd w:id="331"/>
          <w:bookmarkEnd w:id="332"/>
        </w:p>
        <w:p w:rsidR="007D4614" w:rsidRPr="007D4614" w:rsidRDefault="007D4614" w:rsidP="007D4614">
          <w:pPr>
            <w:numPr>
              <w:ilvl w:val="0"/>
              <w:numId w:val="43"/>
            </w:numPr>
            <w:spacing w:before="40" w:after="40" w:line="240" w:lineRule="auto"/>
            <w:jc w:val="both"/>
            <w:outlineLvl w:val="2"/>
            <w:rPr>
              <w:rFonts w:ascii="Times New Roman" w:eastAsia="MS Mincho" w:hAnsi="Times New Roman" w:cs="Times New Roman"/>
              <w:bCs/>
              <w:iCs/>
              <w:vanish/>
              <w:sz w:val="26"/>
              <w:szCs w:val="26"/>
              <w:lang w:eastAsia="ru-RU"/>
            </w:rPr>
          </w:pPr>
          <w:bookmarkStart w:id="333" w:name="_Toc443330528"/>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r w:rsidRPr="007D4614">
            <w:rPr>
              <w:rFonts w:ascii="Times New Roman" w:eastAsia="MS Mincho" w:hAnsi="Times New Roman" w:cs="Times New Roman"/>
              <w:bCs/>
              <w:iCs/>
              <w:sz w:val="26"/>
              <w:szCs w:val="26"/>
              <w:lang w:eastAsia="ru-RU"/>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3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4" w:name="_Toc443330529"/>
          <w:r w:rsidRPr="007D4614">
            <w:rPr>
              <w:rFonts w:ascii="Times New Roman" w:eastAsia="MS Mincho" w:hAnsi="Times New Roman" w:cs="Times New Roman"/>
              <w:bCs/>
              <w:iCs/>
              <w:sz w:val="26"/>
              <w:szCs w:val="26"/>
              <w:lang w:eastAsia="ru-RU"/>
            </w:rPr>
            <w:t>Основные требования к упаковке:</w:t>
          </w:r>
          <w:bookmarkEnd w:id="33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35" w:name="_Toc443330530"/>
          <w:r w:rsidRPr="007D4614">
            <w:rPr>
              <w:rFonts w:ascii="Times New Roman" w:eastAsia="MS Mincho" w:hAnsi="Times New Roman" w:cs="Times New Roman"/>
              <w:bCs/>
              <w:iCs/>
              <w:sz w:val="26"/>
              <w:szCs w:val="26"/>
              <w:lang w:eastAsia="ru-RU"/>
            </w:rPr>
            <w:t>ОК должен поставляться на барабанах, выполненных в соответствии с ГОСТ-5151-79 с диаметром шейки не менее 40 номинальных диаметров ОК;</w:t>
          </w:r>
          <w:bookmarkEnd w:id="33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36" w:name="_Toc443330531"/>
          <w:r w:rsidRPr="007D4614">
            <w:rPr>
              <w:rFonts w:ascii="Times New Roman" w:eastAsia="MS Mincho" w:hAnsi="Times New Roman" w:cs="Times New Roman"/>
              <w:bCs/>
              <w:iCs/>
              <w:sz w:val="26"/>
              <w:szCs w:val="26"/>
              <w:lang w:eastAsia="ru-RU"/>
            </w:rPr>
            <w:t>ОК должен быть намотан без перехлеста витков;</w:t>
          </w:r>
          <w:bookmarkEnd w:id="33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37" w:name="_Toc443330532"/>
          <w:r w:rsidRPr="007D4614">
            <w:rPr>
              <w:rFonts w:ascii="Times New Roman" w:eastAsia="MS Mincho" w:hAnsi="Times New Roman" w:cs="Times New Roman"/>
              <w:bCs/>
              <w:iCs/>
              <w:sz w:val="26"/>
              <w:szCs w:val="26"/>
              <w:lang w:eastAsia="ru-RU"/>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37"/>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38" w:name="_Toc443330533"/>
          <w:r w:rsidRPr="007D4614">
            <w:rPr>
              <w:rFonts w:ascii="Times New Roman" w:eastAsia="MS Mincho" w:hAnsi="Times New Roman" w:cs="Times New Roman"/>
              <w:bCs/>
              <w:iCs/>
              <w:sz w:val="26"/>
              <w:szCs w:val="26"/>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3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39" w:name="_Toc443330534"/>
          <w:r w:rsidRPr="007D4614">
            <w:rPr>
              <w:rFonts w:ascii="Times New Roman" w:eastAsia="MS Mincho" w:hAnsi="Times New Roman" w:cs="Times New Roman"/>
              <w:bCs/>
              <w:iCs/>
              <w:sz w:val="26"/>
              <w:szCs w:val="26"/>
              <w:lang w:eastAsia="ru-RU"/>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3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0" w:name="_Toc443330535"/>
          <w:r w:rsidRPr="007D4614">
            <w:rPr>
              <w:rFonts w:ascii="Times New Roman" w:eastAsia="MS Mincho" w:hAnsi="Times New Roman" w:cs="Times New Roman"/>
              <w:bCs/>
              <w:iCs/>
              <w:sz w:val="26"/>
              <w:szCs w:val="26"/>
              <w:lang w:eastAsia="ru-RU"/>
            </w:rPr>
            <w:t>Барабаны должны выдерживать все требуемые условия при транспортировке и инсталляции ОК без деформации барабана;</w:t>
          </w:r>
          <w:bookmarkEnd w:id="34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1" w:name="_Toc443330536"/>
          <w:r w:rsidRPr="007D4614">
            <w:rPr>
              <w:rFonts w:ascii="Times New Roman" w:eastAsia="MS Mincho" w:hAnsi="Times New Roman" w:cs="Times New Roman"/>
              <w:bCs/>
              <w:iCs/>
              <w:sz w:val="26"/>
              <w:szCs w:val="26"/>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4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2" w:name="_Toc443330537"/>
          <w:r w:rsidRPr="007D4614">
            <w:rPr>
              <w:rFonts w:ascii="Times New Roman" w:eastAsia="MS Mincho" w:hAnsi="Times New Roman" w:cs="Times New Roman"/>
              <w:bCs/>
              <w:iCs/>
              <w:sz w:val="26"/>
              <w:szCs w:val="26"/>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4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3" w:name="_Toc443330538"/>
          <w:r w:rsidRPr="007D4614">
            <w:rPr>
              <w:rFonts w:ascii="Times New Roman" w:eastAsia="MS Mincho" w:hAnsi="Times New Roman" w:cs="Times New Roman"/>
              <w:bCs/>
              <w:iCs/>
              <w:sz w:val="26"/>
              <w:szCs w:val="26"/>
              <w:lang w:eastAsia="ru-RU"/>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4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4" w:name="_Toc443330539"/>
          <w:r w:rsidRPr="007D4614">
            <w:rPr>
              <w:rFonts w:ascii="Times New Roman" w:eastAsia="MS Mincho" w:hAnsi="Times New Roman" w:cs="Times New Roman"/>
              <w:bCs/>
              <w:iCs/>
              <w:sz w:val="26"/>
              <w:szCs w:val="26"/>
              <w:lang w:eastAsia="ru-RU"/>
            </w:rPr>
            <w:t>Каждый барабан должен иметь сплошную обшивку, обеспечивающую защиту ОК.</w:t>
          </w:r>
          <w:bookmarkEnd w:id="344"/>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5" w:name="_Toc443330540"/>
          <w:r w:rsidRPr="007D4614">
            <w:rPr>
              <w:rFonts w:ascii="Times New Roman" w:eastAsia="MS Mincho" w:hAnsi="Times New Roman" w:cs="Times New Roman"/>
              <w:bCs/>
              <w:iCs/>
              <w:sz w:val="26"/>
              <w:szCs w:val="26"/>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4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6" w:name="_Toc443330541"/>
          <w:r w:rsidRPr="007D4614">
            <w:rPr>
              <w:rFonts w:ascii="Times New Roman" w:eastAsia="MS Mincho" w:hAnsi="Times New Roman" w:cs="Times New Roman"/>
              <w:bCs/>
              <w:iCs/>
              <w:sz w:val="26"/>
              <w:szCs w:val="26"/>
              <w:lang w:eastAsia="ru-RU"/>
            </w:rPr>
            <w:t>Товарный знак изготовителя;</w:t>
          </w:r>
          <w:bookmarkEnd w:id="34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7" w:name="_Toc443330542"/>
          <w:r w:rsidRPr="007D4614">
            <w:rPr>
              <w:rFonts w:ascii="Times New Roman" w:eastAsia="MS Mincho" w:hAnsi="Times New Roman" w:cs="Times New Roman"/>
              <w:bCs/>
              <w:iCs/>
              <w:sz w:val="26"/>
              <w:szCs w:val="26"/>
              <w:lang w:eastAsia="ru-RU"/>
            </w:rPr>
            <w:t>№ договора/Заказа</w:t>
          </w:r>
          <w:bookmarkEnd w:id="347"/>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8" w:name="_Toc443330543"/>
          <w:r w:rsidRPr="007D4614">
            <w:rPr>
              <w:rFonts w:ascii="Times New Roman" w:eastAsia="MS Mincho" w:hAnsi="Times New Roman" w:cs="Times New Roman"/>
              <w:bCs/>
              <w:iCs/>
              <w:sz w:val="26"/>
              <w:szCs w:val="26"/>
              <w:lang w:eastAsia="ru-RU"/>
            </w:rPr>
            <w:t>Грузополучатель;</w:t>
          </w:r>
          <w:bookmarkEnd w:id="34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49" w:name="_Toc443330544"/>
          <w:r w:rsidRPr="007D4614">
            <w:rPr>
              <w:rFonts w:ascii="Times New Roman" w:eastAsia="MS Mincho" w:hAnsi="Times New Roman" w:cs="Times New Roman"/>
              <w:bCs/>
              <w:iCs/>
              <w:sz w:val="26"/>
              <w:szCs w:val="26"/>
              <w:lang w:eastAsia="ru-RU"/>
            </w:rPr>
            <w:t>Марка ОК;</w:t>
          </w:r>
          <w:bookmarkEnd w:id="34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0" w:name="_Toc443330545"/>
          <w:r w:rsidRPr="007D4614">
            <w:rPr>
              <w:rFonts w:ascii="Times New Roman" w:eastAsia="MS Mincho" w:hAnsi="Times New Roman" w:cs="Times New Roman"/>
              <w:bCs/>
              <w:iCs/>
              <w:sz w:val="26"/>
              <w:szCs w:val="26"/>
              <w:lang w:eastAsia="ru-RU"/>
            </w:rPr>
            <w:t>№ барабана;</w:t>
          </w:r>
          <w:bookmarkEnd w:id="35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1" w:name="_Toc443330546"/>
          <w:r w:rsidRPr="007D4614">
            <w:rPr>
              <w:rFonts w:ascii="Times New Roman" w:eastAsia="MS Mincho" w:hAnsi="Times New Roman" w:cs="Times New Roman"/>
              <w:bCs/>
              <w:iCs/>
              <w:sz w:val="26"/>
              <w:szCs w:val="26"/>
              <w:lang w:eastAsia="ru-RU"/>
            </w:rPr>
            <w:t>Длина ОК, м;</w:t>
          </w:r>
          <w:bookmarkEnd w:id="35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2" w:name="_Toc443330547"/>
          <w:r w:rsidRPr="007D4614">
            <w:rPr>
              <w:rFonts w:ascii="Times New Roman" w:eastAsia="MS Mincho" w:hAnsi="Times New Roman" w:cs="Times New Roman"/>
              <w:bCs/>
              <w:iCs/>
              <w:sz w:val="26"/>
              <w:szCs w:val="26"/>
              <w:lang w:eastAsia="ru-RU"/>
            </w:rPr>
            <w:t>Масса ОК брутто/нетто, кг;</w:t>
          </w:r>
          <w:bookmarkEnd w:id="35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3" w:name="_Toc443330548"/>
          <w:r w:rsidRPr="007D4614">
            <w:rPr>
              <w:rFonts w:ascii="Times New Roman" w:eastAsia="MS Mincho" w:hAnsi="Times New Roman" w:cs="Times New Roman"/>
              <w:bCs/>
              <w:iCs/>
              <w:sz w:val="26"/>
              <w:szCs w:val="26"/>
              <w:lang w:eastAsia="ru-RU"/>
            </w:rPr>
            <w:t>Диаметр ОК, мм;</w:t>
          </w:r>
          <w:bookmarkEnd w:id="35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4" w:name="_Toc443330549"/>
          <w:r w:rsidRPr="007D4614">
            <w:rPr>
              <w:rFonts w:ascii="Times New Roman" w:eastAsia="MS Mincho" w:hAnsi="Times New Roman" w:cs="Times New Roman"/>
              <w:bCs/>
              <w:iCs/>
              <w:sz w:val="26"/>
              <w:szCs w:val="26"/>
              <w:lang w:eastAsia="ru-RU"/>
            </w:rPr>
            <w:t>Допустимый радиус изгиба, мм;</w:t>
          </w:r>
          <w:bookmarkEnd w:id="35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5" w:name="_Toc443330550"/>
          <w:r w:rsidRPr="007D4614">
            <w:rPr>
              <w:rFonts w:ascii="Times New Roman" w:eastAsia="MS Mincho" w:hAnsi="Times New Roman" w:cs="Times New Roman"/>
              <w:bCs/>
              <w:iCs/>
              <w:sz w:val="26"/>
              <w:szCs w:val="26"/>
              <w:lang w:eastAsia="ru-RU"/>
            </w:rPr>
            <w:t>Дата изготовления;</w:t>
          </w:r>
          <w:bookmarkEnd w:id="35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6" w:name="_Toc443330551"/>
          <w:r w:rsidRPr="007D4614">
            <w:rPr>
              <w:rFonts w:ascii="Times New Roman" w:eastAsia="MS Mincho" w:hAnsi="Times New Roman" w:cs="Times New Roman"/>
              <w:bCs/>
              <w:iCs/>
              <w:sz w:val="26"/>
              <w:szCs w:val="26"/>
              <w:lang w:eastAsia="ru-RU"/>
            </w:rPr>
            <w:t>Информация, указываемая в Паспорте на ОК:</w:t>
          </w:r>
          <w:bookmarkEnd w:id="35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7" w:name="_Toc443330552"/>
          <w:r w:rsidRPr="007D4614">
            <w:rPr>
              <w:rFonts w:ascii="Times New Roman" w:eastAsia="MS Mincho" w:hAnsi="Times New Roman" w:cs="Times New Roman"/>
              <w:bCs/>
              <w:iCs/>
              <w:sz w:val="26"/>
              <w:szCs w:val="26"/>
              <w:lang w:eastAsia="ru-RU"/>
            </w:rPr>
            <w:t>Товарный знак изготовителя;</w:t>
          </w:r>
          <w:bookmarkEnd w:id="357"/>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8" w:name="_Toc443330553"/>
          <w:r w:rsidRPr="007D4614">
            <w:rPr>
              <w:rFonts w:ascii="Times New Roman" w:eastAsia="MS Mincho" w:hAnsi="Times New Roman" w:cs="Times New Roman"/>
              <w:bCs/>
              <w:iCs/>
              <w:sz w:val="26"/>
              <w:szCs w:val="26"/>
              <w:lang w:eastAsia="ru-RU"/>
            </w:rPr>
            <w:t>Номер технических условий;</w:t>
          </w:r>
          <w:bookmarkEnd w:id="35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59" w:name="_Toc443330554"/>
          <w:r w:rsidRPr="007D4614">
            <w:rPr>
              <w:rFonts w:ascii="Times New Roman" w:eastAsia="MS Mincho" w:hAnsi="Times New Roman" w:cs="Times New Roman"/>
              <w:bCs/>
              <w:iCs/>
              <w:sz w:val="26"/>
              <w:szCs w:val="26"/>
              <w:lang w:eastAsia="ru-RU"/>
            </w:rPr>
            <w:t>Тип ОК;</w:t>
          </w:r>
          <w:bookmarkEnd w:id="35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0" w:name="_Toc443330555"/>
          <w:r w:rsidRPr="007D4614">
            <w:rPr>
              <w:rFonts w:ascii="Times New Roman" w:eastAsia="MS Mincho" w:hAnsi="Times New Roman" w:cs="Times New Roman"/>
              <w:bCs/>
              <w:iCs/>
              <w:sz w:val="26"/>
              <w:szCs w:val="26"/>
              <w:lang w:eastAsia="ru-RU"/>
            </w:rPr>
            <w:t>№ барабана;</w:t>
          </w:r>
          <w:bookmarkEnd w:id="36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1" w:name="_Toc443330556"/>
          <w:r w:rsidRPr="007D4614">
            <w:rPr>
              <w:rFonts w:ascii="Times New Roman" w:eastAsia="MS Mincho" w:hAnsi="Times New Roman" w:cs="Times New Roman"/>
              <w:bCs/>
              <w:iCs/>
              <w:sz w:val="26"/>
              <w:szCs w:val="26"/>
              <w:lang w:eastAsia="ru-RU"/>
            </w:rPr>
            <w:t>Копия Сертификата соответствия Минсвязи РФ (Декларации о соответствии);</w:t>
          </w:r>
          <w:bookmarkEnd w:id="36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2" w:name="_Toc443330557"/>
          <w:r w:rsidRPr="007D4614">
            <w:rPr>
              <w:rFonts w:ascii="Times New Roman" w:eastAsia="MS Mincho" w:hAnsi="Times New Roman" w:cs="Times New Roman"/>
              <w:bCs/>
              <w:iCs/>
              <w:sz w:val="26"/>
              <w:szCs w:val="26"/>
              <w:lang w:eastAsia="ru-RU"/>
            </w:rPr>
            <w:t>Оптическая и физическая длины ОК, м;</w:t>
          </w:r>
          <w:bookmarkEnd w:id="362"/>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3" w:name="_Toc443330558"/>
          <w:r w:rsidRPr="007D4614">
            <w:rPr>
              <w:rFonts w:ascii="Times New Roman" w:eastAsia="MS Mincho" w:hAnsi="Times New Roman" w:cs="Times New Roman"/>
              <w:bCs/>
              <w:iCs/>
              <w:sz w:val="26"/>
              <w:szCs w:val="26"/>
              <w:lang w:eastAsia="ru-RU"/>
            </w:rPr>
            <w:t>Номинальный диаметр, мм;</w:t>
          </w:r>
          <w:bookmarkEnd w:id="363"/>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4" w:name="_Toc443330559"/>
          <w:r w:rsidRPr="007D4614">
            <w:rPr>
              <w:rFonts w:ascii="Times New Roman" w:eastAsia="MS Mincho" w:hAnsi="Times New Roman" w:cs="Times New Roman"/>
              <w:bCs/>
              <w:iCs/>
              <w:sz w:val="26"/>
              <w:szCs w:val="26"/>
              <w:lang w:eastAsia="ru-RU"/>
            </w:rPr>
            <w:t>Погонная масса ОК, кг/км;</w:t>
          </w:r>
          <w:bookmarkEnd w:id="364"/>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5" w:name="_Toc443330560"/>
          <w:r w:rsidRPr="007D4614">
            <w:rPr>
              <w:rFonts w:ascii="Times New Roman" w:eastAsia="MS Mincho" w:hAnsi="Times New Roman" w:cs="Times New Roman"/>
              <w:bCs/>
              <w:iCs/>
              <w:sz w:val="26"/>
              <w:szCs w:val="26"/>
              <w:lang w:eastAsia="ru-RU"/>
            </w:rPr>
            <w:t>Для ОК, содержащих металлические элементы, сопротивление изоляции наружной оболочки, МОм*км;</w:t>
          </w:r>
          <w:bookmarkEnd w:id="365"/>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6" w:name="_Toc443330561"/>
          <w:r w:rsidRPr="007D4614">
            <w:rPr>
              <w:rFonts w:ascii="Times New Roman" w:eastAsia="MS Mincho" w:hAnsi="Times New Roman" w:cs="Times New Roman"/>
              <w:bCs/>
              <w:iCs/>
              <w:sz w:val="26"/>
              <w:szCs w:val="26"/>
              <w:lang w:eastAsia="ru-RU"/>
            </w:rPr>
            <w:t>Омическое сопротивление алюмополиэтиленовой ленты (если используется), ОМ/км;</w:t>
          </w:r>
          <w:bookmarkEnd w:id="366"/>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7" w:name="_Toc443330562"/>
          <w:r w:rsidRPr="007D4614">
            <w:rPr>
              <w:rFonts w:ascii="Times New Roman" w:eastAsia="MS Mincho" w:hAnsi="Times New Roman" w:cs="Times New Roman"/>
              <w:bCs/>
              <w:iCs/>
              <w:sz w:val="26"/>
              <w:szCs w:val="26"/>
              <w:lang w:eastAsia="ru-RU"/>
            </w:rPr>
            <w:t>Показатель преломления в ОВ на длине волны 1310нм и 1550нм;</w:t>
          </w:r>
          <w:bookmarkEnd w:id="367"/>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8" w:name="_Toc443330563"/>
          <w:r w:rsidRPr="007D4614">
            <w:rPr>
              <w:rFonts w:ascii="Times New Roman" w:eastAsia="MS Mincho" w:hAnsi="Times New Roman" w:cs="Times New Roman"/>
              <w:bCs/>
              <w:iCs/>
              <w:sz w:val="26"/>
              <w:szCs w:val="26"/>
              <w:lang w:eastAsia="ru-RU"/>
            </w:rPr>
            <w:t>Номер ОВ, номер ОМ, Цветовая кодировка ОВ и ОМ, при этом сортировка по номеру ОВ по возрастанию;</w:t>
          </w:r>
          <w:bookmarkEnd w:id="368"/>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69" w:name="_Toc443330564"/>
          <w:r w:rsidRPr="007D4614">
            <w:rPr>
              <w:rFonts w:ascii="Times New Roman" w:eastAsia="MS Mincho" w:hAnsi="Times New Roman" w:cs="Times New Roman"/>
              <w:bCs/>
              <w:iCs/>
              <w:sz w:val="26"/>
              <w:szCs w:val="26"/>
              <w:lang w:eastAsia="ru-RU"/>
            </w:rPr>
            <w:t>Тип ОВ и фирма производитель ОВ;</w:t>
          </w:r>
          <w:bookmarkEnd w:id="369"/>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70" w:name="_Toc443330565"/>
          <w:r w:rsidRPr="007D4614">
            <w:rPr>
              <w:rFonts w:ascii="Times New Roman" w:eastAsia="MS Mincho" w:hAnsi="Times New Roman" w:cs="Times New Roman"/>
              <w:bCs/>
              <w:iCs/>
              <w:sz w:val="26"/>
              <w:szCs w:val="26"/>
              <w:lang w:eastAsia="ru-RU"/>
            </w:rPr>
            <w:t>Коэффициент затухания в ОВ, на длине волны 1550 нм, дБ/км;</w:t>
          </w:r>
          <w:bookmarkEnd w:id="370"/>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71" w:name="_Toc443330566"/>
          <w:r w:rsidRPr="007D4614">
            <w:rPr>
              <w:rFonts w:ascii="Times New Roman" w:eastAsia="MS Mincho" w:hAnsi="Times New Roman" w:cs="Times New Roman"/>
              <w:bCs/>
              <w:iCs/>
              <w:sz w:val="26"/>
              <w:szCs w:val="26"/>
              <w:lang w:eastAsia="ru-RU"/>
            </w:rPr>
            <w:t>Дата изготовления ОК;</w:t>
          </w:r>
          <w:bookmarkEnd w:id="371"/>
        </w:p>
        <w:p w:rsidR="007D4614" w:rsidRPr="007D4614" w:rsidRDefault="007D4614" w:rsidP="007D4614">
          <w:pPr>
            <w:numPr>
              <w:ilvl w:val="2"/>
              <w:numId w:val="43"/>
            </w:numPr>
            <w:spacing w:before="40" w:after="40" w:line="240" w:lineRule="auto"/>
            <w:jc w:val="both"/>
            <w:outlineLvl w:val="2"/>
            <w:rPr>
              <w:rFonts w:ascii="Times New Roman" w:eastAsia="MS Mincho" w:hAnsi="Times New Roman" w:cs="Times New Roman"/>
              <w:bCs/>
              <w:iCs/>
              <w:sz w:val="26"/>
              <w:szCs w:val="26"/>
              <w:lang w:eastAsia="ru-RU"/>
            </w:rPr>
          </w:pPr>
          <w:bookmarkStart w:id="372" w:name="_Toc443330567"/>
          <w:r w:rsidRPr="007D4614">
            <w:rPr>
              <w:rFonts w:ascii="Times New Roman" w:eastAsia="MS Mincho" w:hAnsi="Times New Roman" w:cs="Times New Roman"/>
              <w:bCs/>
              <w:iCs/>
              <w:sz w:val="26"/>
              <w:szCs w:val="26"/>
              <w:lang w:eastAsia="ru-RU"/>
            </w:rPr>
            <w:t>Другая информация, согласованная с Заказчиком.</w:t>
          </w:r>
          <w:bookmarkEnd w:id="372"/>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3" w:name="_Toc443330568"/>
          <w:r w:rsidRPr="007D4614">
            <w:rPr>
              <w:rFonts w:ascii="Times New Roman" w:eastAsia="MS Mincho" w:hAnsi="Times New Roman" w:cs="Times New Roman"/>
              <w:bCs/>
              <w:iCs/>
              <w:sz w:val="26"/>
              <w:szCs w:val="26"/>
              <w:lang w:eastAsia="ru-RU"/>
            </w:rPr>
            <w:t>Второй экземпляр паспорта, в том числе электронная версия, должны быть направлены Заказчику вместе с документами об отгрузке.</w:t>
          </w:r>
          <w:bookmarkEnd w:id="373"/>
        </w:p>
        <w:p w:rsidR="007D4614" w:rsidRPr="007D4614" w:rsidRDefault="007D4614" w:rsidP="007D4614">
          <w:pPr>
            <w:numPr>
              <w:ilvl w:val="1"/>
              <w:numId w:val="43"/>
            </w:numPr>
            <w:spacing w:before="40" w:after="40" w:line="240" w:lineRule="auto"/>
            <w:ind w:left="426"/>
            <w:jc w:val="both"/>
            <w:outlineLvl w:val="2"/>
            <w:rPr>
              <w:rFonts w:ascii="Times New Roman" w:eastAsia="MS Mincho" w:hAnsi="Times New Roman" w:cs="Times New Roman"/>
              <w:bCs/>
              <w:iCs/>
              <w:sz w:val="26"/>
              <w:szCs w:val="26"/>
              <w:lang w:eastAsia="ru-RU"/>
            </w:rPr>
          </w:pPr>
          <w:r w:rsidRPr="007D4614">
            <w:rPr>
              <w:rFonts w:ascii="Times New Roman" w:eastAsia="MS Mincho" w:hAnsi="Times New Roman" w:cs="Times New Roman"/>
              <w:bCs/>
              <w:iCs/>
              <w:sz w:val="26"/>
              <w:szCs w:val="26"/>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74" w:name="_Toc443330569"/>
          <w:bookmarkStart w:id="375" w:name="_Toc443331570"/>
          <w:r w:rsidRPr="007D4614">
            <w:rPr>
              <w:rFonts w:ascii="Times New Roman" w:eastAsia="MS Mincho" w:hAnsi="Times New Roman" w:cs="Times New Roman"/>
              <w:b/>
              <w:bCs/>
              <w:kern w:val="32"/>
              <w:sz w:val="28"/>
              <w:szCs w:val="28"/>
              <w:lang w:eastAsia="ru-RU"/>
            </w:rPr>
            <w:t>Требования к монтажу</w:t>
          </w:r>
          <w:bookmarkEnd w:id="374"/>
          <w:bookmarkEnd w:id="375"/>
        </w:p>
        <w:p w:rsidR="007D4614" w:rsidRPr="007D4614" w:rsidRDefault="007D4614" w:rsidP="007D4614">
          <w:pPr>
            <w:spacing w:after="0" w:line="276" w:lineRule="auto"/>
            <w:ind w:firstLine="567"/>
            <w:jc w:val="both"/>
            <w:rPr>
              <w:rFonts w:ascii="Times New Roman" w:eastAsia="Times New Roman" w:hAnsi="Times New Roman" w:cs="Times New Roman"/>
              <w:sz w:val="26"/>
              <w:szCs w:val="26"/>
              <w:lang w:eastAsia="ru-RU"/>
            </w:rPr>
          </w:pPr>
          <w:r w:rsidRPr="007D4614">
            <w:rPr>
              <w:rFonts w:ascii="Times New Roman" w:eastAsia="Times New Roman" w:hAnsi="Times New Roman" w:cs="Times New Roman"/>
              <w:sz w:val="26"/>
              <w:szCs w:val="26"/>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7D4614" w:rsidRPr="007D4614" w:rsidRDefault="007D4614" w:rsidP="007D4614">
          <w:pPr>
            <w:keepNext/>
            <w:numPr>
              <w:ilvl w:val="0"/>
              <w:numId w:val="40"/>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76" w:name="_Toc322541185"/>
          <w:bookmarkStart w:id="377" w:name="_Toc443330570"/>
          <w:bookmarkStart w:id="378" w:name="_Toc443331571"/>
          <w:r w:rsidRPr="007D4614">
            <w:rPr>
              <w:rFonts w:ascii="Times New Roman" w:eastAsia="MS Mincho" w:hAnsi="Times New Roman" w:cs="Times New Roman"/>
              <w:b/>
              <w:bCs/>
              <w:kern w:val="32"/>
              <w:sz w:val="28"/>
              <w:szCs w:val="28"/>
              <w:lang w:eastAsia="ru-RU"/>
            </w:rPr>
            <w:t>Требования к условиям транспортировки и хранения</w:t>
          </w:r>
          <w:bookmarkEnd w:id="376"/>
          <w:bookmarkEnd w:id="377"/>
          <w:bookmarkEnd w:id="378"/>
        </w:p>
        <w:p w:rsidR="007D4614" w:rsidRPr="007D4614" w:rsidRDefault="007D4614" w:rsidP="007D4614">
          <w:pPr>
            <w:spacing w:after="0" w:line="276" w:lineRule="auto"/>
            <w:ind w:left="514" w:firstLine="319"/>
            <w:jc w:val="both"/>
            <w:rPr>
              <w:rFonts w:ascii="Times New Roman" w:eastAsia="Times New Roman" w:hAnsi="Times New Roman" w:cs="Times New Roman"/>
              <w:sz w:val="26"/>
              <w:szCs w:val="26"/>
              <w:lang w:eastAsia="ru-RU"/>
            </w:rPr>
          </w:pPr>
          <w:bookmarkStart w:id="379" w:name="_Toc322541186"/>
          <w:r w:rsidRPr="007D4614">
            <w:rPr>
              <w:rFonts w:ascii="Times New Roman" w:eastAsia="Times New Roman" w:hAnsi="Times New Roman" w:cs="Times New Roman"/>
              <w:sz w:val="26"/>
              <w:szCs w:val="26"/>
              <w:lang w:eastAsia="ru-RU"/>
            </w:rPr>
            <w:t>Не предъявляются в связи с тем, что ответственность за доставку возлагается на Поставщика.</w:t>
          </w:r>
        </w:p>
        <w:bookmarkEnd w:id="379"/>
        <w:p w:rsidR="001D48C0" w:rsidRPr="001D48C0" w:rsidRDefault="001D48C0" w:rsidP="001D48C0">
          <w:pPr>
            <w:ind w:left="4536"/>
            <w:jc w:val="center"/>
            <w:rPr>
              <w:sz w:val="28"/>
              <w:szCs w:val="28"/>
            </w:rPr>
          </w:pPr>
        </w:p>
        <w:p w:rsidR="001D48C0" w:rsidRDefault="001D48C0" w:rsidP="001D48C0">
          <w:pPr>
            <w:ind w:left="4962"/>
            <w:rPr>
              <w:sz w:val="28"/>
              <w:szCs w:val="28"/>
            </w:rPr>
          </w:pPr>
        </w:p>
        <w:p w:rsidR="007D4614" w:rsidRDefault="007D4614" w:rsidP="001D48C0">
          <w:pPr>
            <w:ind w:left="4962"/>
            <w:rPr>
              <w:sz w:val="28"/>
              <w:szCs w:val="28"/>
            </w:rPr>
          </w:pPr>
        </w:p>
        <w:p w:rsidR="007D4614" w:rsidRPr="001D48C0" w:rsidRDefault="007D4614" w:rsidP="001D48C0">
          <w:pPr>
            <w:ind w:left="4962"/>
            <w:rPr>
              <w:sz w:val="28"/>
              <w:szCs w:val="28"/>
            </w:rPr>
          </w:pPr>
        </w:p>
        <w:p w:rsidR="001D48C0" w:rsidRDefault="001D48C0" w:rsidP="001D48C0"/>
        <w:p w:rsidR="001D48C0" w:rsidRDefault="001D48C0" w:rsidP="001D48C0"/>
        <w:p w:rsidR="00BC4836" w:rsidRPr="00BC4836" w:rsidRDefault="00BC4836" w:rsidP="00BC4836">
          <w:pPr>
            <w:ind w:left="4536"/>
            <w:jc w:val="center"/>
            <w:rPr>
              <w:sz w:val="28"/>
              <w:szCs w:val="28"/>
            </w:rPr>
          </w:pPr>
        </w:p>
        <w:p w:rsidR="00BC4836" w:rsidRPr="00BC4836" w:rsidRDefault="00E42036" w:rsidP="00BC4836"/>
      </w:sdtContent>
    </w:sdt>
    <w:p w:rsidR="00BC4836" w:rsidRDefault="00BC4836" w:rsidP="00BC4836">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p w:rsidR="00BC4836" w:rsidRDefault="00BC4836" w:rsidP="00BC483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Представлена в отдельном файле «Техническое задание – Спецификация»</w:t>
      </w: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P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7D4614">
          <w:pgSz w:w="11906" w:h="16838"/>
          <w:pgMar w:top="851" w:right="709" w:bottom="709" w:left="1418"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395924">
      <w:headerReference w:type="even" r:id="rId55"/>
      <w:headerReference w:type="default" r:id="rId5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036" w:rsidRDefault="00E42036" w:rsidP="00D93D3D">
      <w:pPr>
        <w:spacing w:after="0" w:line="240" w:lineRule="auto"/>
      </w:pPr>
      <w:r>
        <w:separator/>
      </w:r>
    </w:p>
  </w:endnote>
  <w:endnote w:type="continuationSeparator" w:id="0">
    <w:p w:rsidR="00E42036" w:rsidRDefault="00E42036"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036" w:rsidRDefault="00E42036" w:rsidP="00D93D3D">
      <w:pPr>
        <w:spacing w:after="0" w:line="240" w:lineRule="auto"/>
      </w:pPr>
      <w:r>
        <w:separator/>
      </w:r>
    </w:p>
  </w:footnote>
  <w:footnote w:type="continuationSeparator" w:id="0">
    <w:p w:rsidR="00E42036" w:rsidRDefault="00E42036" w:rsidP="00D93D3D">
      <w:pPr>
        <w:spacing w:after="0" w:line="240" w:lineRule="auto"/>
      </w:pPr>
      <w:r>
        <w:continuationSeparator/>
      </w:r>
    </w:p>
  </w:footnote>
  <w:footnote w:id="1">
    <w:p w:rsidR="00E42036" w:rsidRPr="00901992" w:rsidRDefault="00E42036"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jc w:val="center"/>
    </w:pPr>
  </w:p>
  <w:p w:rsidR="00E42036" w:rsidRDefault="00E4203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jc w:val="center"/>
    </w:pPr>
  </w:p>
  <w:p w:rsidR="00E42036" w:rsidRDefault="00E4203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jc w:val="center"/>
    </w:pPr>
  </w:p>
  <w:p w:rsidR="00E42036" w:rsidRDefault="00E42036">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pPr>
      <w:pStyle w:val="a9"/>
      <w:jc w:val="center"/>
    </w:pPr>
  </w:p>
  <w:p w:rsidR="00E42036" w:rsidRDefault="00E42036">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E42036" w:rsidRDefault="00E42036">
    <w:pPr>
      <w:pStyle w:val="a9"/>
    </w:pPr>
  </w:p>
  <w:p w:rsidR="00E42036" w:rsidRDefault="00E42036"/>
  <w:p w:rsidR="00E42036" w:rsidRDefault="00E42036"/>
  <w:p w:rsidR="00E42036" w:rsidRDefault="00E4203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036" w:rsidRDefault="00E42036" w:rsidP="00BE46B6">
    <w:pPr>
      <w:pStyle w:val="a9"/>
      <w:jc w:val="center"/>
    </w:pPr>
    <w:r>
      <w:fldChar w:fldCharType="begin"/>
    </w:r>
    <w:r>
      <w:instrText>PAGE   \* MERGEFORMAT</w:instrText>
    </w:r>
    <w:r>
      <w:fldChar w:fldCharType="separate"/>
    </w:r>
    <w:r>
      <w:rPr>
        <w:noProof/>
      </w:rPr>
      <w:t>37</w:t>
    </w:r>
    <w:r>
      <w:fldChar w:fldCharType="end"/>
    </w:r>
  </w:p>
  <w:p w:rsidR="00E42036" w:rsidRDefault="00E42036"/>
  <w:p w:rsidR="00E42036" w:rsidRDefault="00E42036"/>
  <w:p w:rsidR="00E42036" w:rsidRDefault="00E420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7"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2"/>
  </w:num>
  <w:num w:numId="2">
    <w:abstractNumId w:val="30"/>
  </w:num>
  <w:num w:numId="3">
    <w:abstractNumId w:val="26"/>
  </w:num>
  <w:num w:numId="4">
    <w:abstractNumId w:val="38"/>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8"/>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25"/>
  </w:num>
  <w:num w:numId="18">
    <w:abstractNumId w:val="7"/>
  </w:num>
  <w:num w:numId="19">
    <w:abstractNumId w:val="23"/>
  </w:num>
  <w:num w:numId="20">
    <w:abstractNumId w:val="31"/>
  </w:num>
  <w:num w:numId="21">
    <w:abstractNumId w:val="32"/>
  </w:num>
  <w:num w:numId="22">
    <w:abstractNumId w:val="13"/>
  </w:num>
  <w:num w:numId="23">
    <w:abstractNumId w:val="22"/>
  </w:num>
  <w:num w:numId="24">
    <w:abstractNumId w:val="11"/>
  </w:num>
  <w:num w:numId="25">
    <w:abstractNumId w:val="14"/>
  </w:num>
  <w:num w:numId="26">
    <w:abstractNumId w:val="20"/>
  </w:num>
  <w:num w:numId="27">
    <w:abstractNumId w:val="39"/>
  </w:num>
  <w:num w:numId="28">
    <w:abstractNumId w:val="27"/>
  </w:num>
  <w:num w:numId="29">
    <w:abstractNumId w:val="37"/>
  </w:num>
  <w:num w:numId="30">
    <w:abstractNumId w:val="12"/>
  </w:num>
  <w:num w:numId="31">
    <w:abstractNumId w:val="10"/>
  </w:num>
  <w:num w:numId="32">
    <w:abstractNumId w:val="29"/>
  </w:num>
  <w:num w:numId="33">
    <w:abstractNumId w:val="35"/>
  </w:num>
  <w:num w:numId="34">
    <w:abstractNumId w:val="34"/>
  </w:num>
  <w:num w:numId="35">
    <w:abstractNumId w:val="40"/>
  </w:num>
  <w:num w:numId="36">
    <w:abstractNumId w:val="41"/>
  </w:num>
  <w:num w:numId="37">
    <w:abstractNumId w:val="24"/>
  </w:num>
  <w:num w:numId="38">
    <w:abstractNumId w:val="9"/>
  </w:num>
  <w:num w:numId="39">
    <w:abstractNumId w:val="43"/>
  </w:num>
  <w:num w:numId="40">
    <w:abstractNumId w:val="8"/>
  </w:num>
  <w:num w:numId="41">
    <w:abstractNumId w:val="21"/>
  </w:num>
  <w:num w:numId="42">
    <w:abstractNumId w:val="36"/>
  </w:num>
  <w:num w:numId="43">
    <w:abstractNumId w:val="15"/>
  </w:num>
  <w:num w:numId="44">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A70D0"/>
    <w:rsid w:val="000B3798"/>
    <w:rsid w:val="000C27E6"/>
    <w:rsid w:val="000C5564"/>
    <w:rsid w:val="000C7F64"/>
    <w:rsid w:val="000E418C"/>
    <w:rsid w:val="000E43C8"/>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5330"/>
    <w:rsid w:val="0040642D"/>
    <w:rsid w:val="004158C5"/>
    <w:rsid w:val="00426AB9"/>
    <w:rsid w:val="00430B97"/>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D4614"/>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4CB3"/>
    <w:rsid w:val="00996F7D"/>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332D"/>
    <w:rsid w:val="00C933E7"/>
    <w:rsid w:val="00CA0236"/>
    <w:rsid w:val="00CA30DC"/>
    <w:rsid w:val="00CA339E"/>
    <w:rsid w:val="00CB3110"/>
    <w:rsid w:val="00CB6C94"/>
    <w:rsid w:val="00CB70EE"/>
    <w:rsid w:val="00CC3840"/>
    <w:rsid w:val="00CC459D"/>
    <w:rsid w:val="00CC71D2"/>
    <w:rsid w:val="00CD196D"/>
    <w:rsid w:val="00CD7381"/>
    <w:rsid w:val="00CE01F9"/>
    <w:rsid w:val="00CE15D7"/>
    <w:rsid w:val="00CE1FA6"/>
    <w:rsid w:val="00CE6AF7"/>
    <w:rsid w:val="00CE7C06"/>
    <w:rsid w:val="00CF024E"/>
    <w:rsid w:val="00CF455C"/>
    <w:rsid w:val="00CF4A14"/>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1446D"/>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muhamadeevav@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uhamadeeva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7B415-F9F7-4BE1-B070-AD89123B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52</Pages>
  <Words>18180</Words>
  <Characters>103626</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121563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178</cp:revision>
  <cp:lastPrinted>2018-03-20T08:46:00Z</cp:lastPrinted>
  <dcterms:created xsi:type="dcterms:W3CDTF">2017-06-27T04:58:00Z</dcterms:created>
  <dcterms:modified xsi:type="dcterms:W3CDTF">2018-03-20T08:49:00Z</dcterms:modified>
</cp:coreProperties>
</file>